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5BBB" w:rsidRDefault="00AF5BBB" w:rsidP="00B71BBF">
      <w:pPr>
        <w:spacing w:line="276" w:lineRule="auto"/>
        <w:jc w:val="center"/>
        <w:rPr>
          <w:rFonts w:ascii="Garamond" w:hAnsi="Garamond" w:cs="Intel Clear"/>
          <w:b/>
        </w:rPr>
      </w:pPr>
      <w:bookmarkStart w:id="0" w:name="_GoBack"/>
      <w:bookmarkEnd w:id="0"/>
    </w:p>
    <w:p w:rsidR="004F248A" w:rsidRPr="00B71BBF" w:rsidRDefault="006B2FA7" w:rsidP="00B71BBF">
      <w:pPr>
        <w:spacing w:line="276" w:lineRule="auto"/>
        <w:jc w:val="center"/>
        <w:rPr>
          <w:rFonts w:ascii="Garamond" w:hAnsi="Garamond" w:cs="Intel Clear"/>
          <w:b/>
        </w:rPr>
      </w:pPr>
      <w:r>
        <w:rPr>
          <w:rFonts w:ascii="Garamond" w:hAnsi="Garamond" w:cs="Intel Clear"/>
          <w:b/>
        </w:rPr>
        <w:t>MEMORANDUM OF AGREEMENT</w:t>
      </w:r>
    </w:p>
    <w:p w:rsidR="004F248A" w:rsidRPr="00B71BBF" w:rsidRDefault="004F248A" w:rsidP="00B71BBF">
      <w:pPr>
        <w:spacing w:line="276" w:lineRule="auto"/>
        <w:jc w:val="both"/>
        <w:rPr>
          <w:rFonts w:ascii="Garamond" w:hAnsi="Garamond" w:cs="Intel Clear"/>
          <w:b/>
        </w:rPr>
      </w:pPr>
    </w:p>
    <w:p w:rsidR="003246DD" w:rsidRPr="00B71BBF" w:rsidRDefault="003246DD" w:rsidP="006B2FA7">
      <w:pPr>
        <w:spacing w:line="276" w:lineRule="auto"/>
        <w:jc w:val="center"/>
        <w:rPr>
          <w:rFonts w:ascii="Garamond" w:hAnsi="Garamond" w:cs="Intel Clear"/>
          <w:b/>
        </w:rPr>
      </w:pPr>
      <w:r w:rsidRPr="00B71BBF">
        <w:rPr>
          <w:rFonts w:ascii="Garamond" w:hAnsi="Garamond" w:cs="Intel Clear"/>
          <w:b/>
        </w:rPr>
        <w:t xml:space="preserve">Between </w:t>
      </w:r>
      <w:r w:rsidR="00C25F86" w:rsidRPr="00C25F86">
        <w:rPr>
          <w:rFonts w:ascii="Garamond" w:hAnsi="Garamond" w:cs="Intel Clear"/>
        </w:rPr>
        <w:t>……………</w:t>
      </w:r>
      <w:r w:rsidR="00FF5FE5">
        <w:rPr>
          <w:rFonts w:ascii="Garamond" w:hAnsi="Garamond" w:cs="Intel Clear"/>
        </w:rPr>
        <w:t>………..</w:t>
      </w:r>
      <w:r w:rsidRPr="00B71BBF">
        <w:rPr>
          <w:rFonts w:ascii="Garamond" w:hAnsi="Garamond" w:cs="Intel Clear"/>
          <w:b/>
        </w:rPr>
        <w:t xml:space="preserve"> </w:t>
      </w:r>
      <w:r w:rsidR="00FF5FE5">
        <w:rPr>
          <w:rFonts w:ascii="Garamond" w:hAnsi="Garamond" w:cs="Intel Clear"/>
          <w:b/>
        </w:rPr>
        <w:t xml:space="preserve"> </w:t>
      </w:r>
      <w:r w:rsidR="00FF5FE5" w:rsidRPr="0065069E">
        <w:rPr>
          <w:rFonts w:ascii="Garamond" w:hAnsi="Garamond" w:cs="Intel Clear"/>
          <w:b/>
          <w:highlight w:val="yellow"/>
        </w:rPr>
        <w:t>(Name of School)</w:t>
      </w:r>
      <w:r w:rsidR="00FF5FE5">
        <w:rPr>
          <w:rFonts w:ascii="Garamond" w:hAnsi="Garamond" w:cs="Intel Clear"/>
          <w:b/>
        </w:rPr>
        <w:t xml:space="preserve"> </w:t>
      </w:r>
      <w:r w:rsidRPr="00B71BBF">
        <w:rPr>
          <w:rFonts w:ascii="Garamond" w:hAnsi="Garamond" w:cs="Intel Clear"/>
          <w:b/>
        </w:rPr>
        <w:t xml:space="preserve">AND NITI </w:t>
      </w:r>
      <w:r w:rsidR="002C3DA3" w:rsidRPr="00B71BBF">
        <w:rPr>
          <w:rFonts w:ascii="Garamond" w:hAnsi="Garamond" w:cs="Intel Clear"/>
          <w:b/>
        </w:rPr>
        <w:t>AAYOG</w:t>
      </w:r>
    </w:p>
    <w:p w:rsidR="004F248A" w:rsidRPr="00B71BBF" w:rsidRDefault="00E375C4" w:rsidP="00E375C4">
      <w:pPr>
        <w:tabs>
          <w:tab w:val="left" w:pos="6901"/>
        </w:tabs>
        <w:spacing w:line="276" w:lineRule="auto"/>
        <w:jc w:val="both"/>
        <w:rPr>
          <w:rFonts w:ascii="Garamond" w:hAnsi="Garamond" w:cs="Intel Clear"/>
        </w:rPr>
      </w:pPr>
      <w:r>
        <w:rPr>
          <w:rFonts w:ascii="Garamond" w:hAnsi="Garamond" w:cs="Intel Clear"/>
        </w:rPr>
        <w:tab/>
      </w:r>
    </w:p>
    <w:p w:rsidR="00CF626D" w:rsidRPr="00B71BBF" w:rsidRDefault="00CF626D" w:rsidP="00B71BBF">
      <w:pPr>
        <w:spacing w:line="276" w:lineRule="auto"/>
        <w:jc w:val="both"/>
        <w:rPr>
          <w:rFonts w:ascii="Garamond" w:eastAsia="Times New Roman" w:hAnsi="Garamond" w:cs="Intel Clear"/>
          <w:bCs/>
          <w:lang w:val="en-GB" w:eastAsia="en-US"/>
        </w:rPr>
      </w:pPr>
      <w:r w:rsidRPr="00B71BBF">
        <w:rPr>
          <w:rFonts w:ascii="Garamond" w:eastAsia="Times New Roman" w:hAnsi="Garamond" w:cs="Intel Clear"/>
          <w:bCs/>
          <w:lang w:val="en-GB" w:eastAsia="en-US"/>
        </w:rPr>
        <w:t xml:space="preserve">This </w:t>
      </w:r>
      <w:r w:rsidR="006B2FA7">
        <w:rPr>
          <w:rFonts w:ascii="Garamond" w:eastAsia="Times New Roman" w:hAnsi="Garamond" w:cs="Intel Clear"/>
          <w:bCs/>
          <w:lang w:val="en-GB" w:eastAsia="en-US"/>
        </w:rPr>
        <w:t>MEMORANDUM OF AGREEMENT</w:t>
      </w:r>
      <w:r w:rsidRPr="00B71BBF">
        <w:rPr>
          <w:rFonts w:ascii="Garamond" w:eastAsia="Times New Roman" w:hAnsi="Garamond" w:cs="Intel Clear"/>
          <w:bCs/>
          <w:lang w:val="en-GB" w:eastAsia="en-US"/>
        </w:rPr>
        <w:t xml:space="preserve"> (“</w:t>
      </w:r>
      <w:r w:rsidR="006B2FA7">
        <w:rPr>
          <w:rFonts w:ascii="Garamond" w:eastAsia="Times New Roman" w:hAnsi="Garamond" w:cs="Intel Clear"/>
          <w:bCs/>
          <w:lang w:val="en-GB" w:eastAsia="en-US"/>
        </w:rPr>
        <w:t>M</w:t>
      </w:r>
      <w:r w:rsidRPr="00B71BBF">
        <w:rPr>
          <w:rFonts w:ascii="Garamond" w:eastAsia="Times New Roman" w:hAnsi="Garamond" w:cs="Intel Clear"/>
          <w:bCs/>
          <w:lang w:val="en-GB" w:eastAsia="en-US"/>
        </w:rPr>
        <w:t>O</w:t>
      </w:r>
      <w:r w:rsidR="006B2FA7">
        <w:rPr>
          <w:rFonts w:ascii="Garamond" w:eastAsia="Times New Roman" w:hAnsi="Garamond" w:cs="Intel Clear"/>
          <w:bCs/>
          <w:lang w:val="en-GB" w:eastAsia="en-US"/>
        </w:rPr>
        <w:t>A</w:t>
      </w:r>
      <w:r w:rsidRPr="00B71BBF">
        <w:rPr>
          <w:rFonts w:ascii="Garamond" w:eastAsia="Times New Roman" w:hAnsi="Garamond" w:cs="Intel Clear"/>
          <w:bCs/>
          <w:lang w:val="en-GB" w:eastAsia="en-US"/>
        </w:rPr>
        <w:t xml:space="preserve">”) is entered on </w:t>
      </w:r>
      <w:r w:rsidR="0073052F" w:rsidRPr="0073052F">
        <w:rPr>
          <w:rFonts w:ascii="Garamond" w:eastAsia="Times New Roman" w:hAnsi="Garamond" w:cs="Intel Clear"/>
          <w:bCs/>
          <w:highlight w:val="yellow"/>
          <w:lang w:val="en-GB" w:eastAsia="en-US"/>
        </w:rPr>
        <w:t>DD MMM YYYY</w:t>
      </w:r>
      <w:r w:rsidR="00961575">
        <w:rPr>
          <w:rFonts w:ascii="Garamond" w:eastAsia="Times New Roman" w:hAnsi="Garamond" w:cs="Intel Clear"/>
          <w:bCs/>
          <w:lang w:val="en-GB" w:eastAsia="en-US"/>
        </w:rPr>
        <w:t xml:space="preserve"> </w:t>
      </w:r>
      <w:r w:rsidRPr="00B71BBF">
        <w:rPr>
          <w:rFonts w:ascii="Garamond" w:eastAsia="Times New Roman" w:hAnsi="Garamond" w:cs="Intel Clear"/>
          <w:bCs/>
          <w:lang w:val="en-GB" w:eastAsia="en-US"/>
        </w:rPr>
        <w:t>by and between:</w:t>
      </w:r>
    </w:p>
    <w:p w:rsidR="003246DD" w:rsidRPr="00B71BBF" w:rsidRDefault="003246DD" w:rsidP="00B71BBF">
      <w:pPr>
        <w:pStyle w:val="BodyText"/>
        <w:spacing w:after="0" w:line="276" w:lineRule="auto"/>
        <w:rPr>
          <w:rFonts w:ascii="Garamond" w:hAnsi="Garamond" w:cs="Intel Clear"/>
          <w:sz w:val="24"/>
          <w:lang w:val="en-US"/>
        </w:rPr>
      </w:pPr>
    </w:p>
    <w:p w:rsidR="00C1782E" w:rsidRPr="00B71BBF" w:rsidRDefault="003246DD" w:rsidP="00D42A7C">
      <w:pPr>
        <w:pStyle w:val="BodyText"/>
        <w:numPr>
          <w:ilvl w:val="0"/>
          <w:numId w:val="2"/>
        </w:numPr>
        <w:spacing w:after="0" w:line="276" w:lineRule="auto"/>
        <w:ind w:left="709" w:hanging="349"/>
        <w:rPr>
          <w:rFonts w:ascii="Garamond" w:hAnsi="Garamond" w:cs="Intel Clear"/>
          <w:sz w:val="24"/>
          <w:lang w:val="en-US"/>
        </w:rPr>
      </w:pPr>
      <w:r w:rsidRPr="00B71BBF">
        <w:rPr>
          <w:rFonts w:ascii="Garamond" w:hAnsi="Garamond" w:cs="Intel Clear"/>
          <w:sz w:val="24"/>
          <w:lang w:val="en-US"/>
        </w:rPr>
        <w:t xml:space="preserve">The </w:t>
      </w:r>
      <w:r w:rsidRPr="006B2FA7">
        <w:rPr>
          <w:rFonts w:ascii="Garamond" w:hAnsi="Garamond" w:cs="Intel Clear"/>
          <w:sz w:val="24"/>
          <w:lang w:val="en-US"/>
        </w:rPr>
        <w:t xml:space="preserve">think </w:t>
      </w:r>
      <w:r w:rsidRPr="00B71BBF">
        <w:rPr>
          <w:rFonts w:ascii="Garamond" w:hAnsi="Garamond" w:cs="Intel Clear"/>
          <w:sz w:val="24"/>
          <w:lang w:val="en-US"/>
        </w:rPr>
        <w:t>tank of Government of India</w:t>
      </w:r>
      <w:r w:rsidR="00C25F86">
        <w:rPr>
          <w:rFonts w:ascii="Garamond" w:hAnsi="Garamond" w:cs="Intel Clear"/>
          <w:sz w:val="24"/>
          <w:lang w:val="en-US"/>
        </w:rPr>
        <w:t>,</w:t>
      </w:r>
      <w:r w:rsidRPr="00B71BBF">
        <w:rPr>
          <w:rFonts w:ascii="Garamond" w:hAnsi="Garamond" w:cs="Intel Clear"/>
          <w:sz w:val="24"/>
          <w:lang w:val="en-US"/>
        </w:rPr>
        <w:t xml:space="preserve"> NITI </w:t>
      </w:r>
      <w:r w:rsidR="00C1782E" w:rsidRPr="00B71BBF">
        <w:rPr>
          <w:rFonts w:ascii="Garamond" w:hAnsi="Garamond" w:cs="Intel Clear"/>
          <w:sz w:val="24"/>
          <w:lang w:val="en-US"/>
        </w:rPr>
        <w:t>Aayog (herein</w:t>
      </w:r>
      <w:r w:rsidR="003E2054">
        <w:rPr>
          <w:rFonts w:ascii="Garamond" w:hAnsi="Garamond" w:cs="Intel Clear"/>
          <w:sz w:val="24"/>
          <w:lang w:val="en-US"/>
        </w:rPr>
        <w:t>after</w:t>
      </w:r>
      <w:r w:rsidR="00C1782E" w:rsidRPr="00B71BBF">
        <w:rPr>
          <w:rFonts w:ascii="Garamond" w:hAnsi="Garamond" w:cs="Intel Clear"/>
          <w:sz w:val="24"/>
          <w:lang w:val="en-US"/>
        </w:rPr>
        <w:t xml:space="preserve"> refer</w:t>
      </w:r>
      <w:r w:rsidR="003E2054">
        <w:rPr>
          <w:rFonts w:ascii="Garamond" w:hAnsi="Garamond" w:cs="Intel Clear"/>
          <w:sz w:val="24"/>
          <w:lang w:val="en-US"/>
        </w:rPr>
        <w:t>red</w:t>
      </w:r>
      <w:r w:rsidR="00C1782E" w:rsidRPr="00B71BBF">
        <w:rPr>
          <w:rFonts w:ascii="Garamond" w:hAnsi="Garamond" w:cs="Intel Clear"/>
          <w:sz w:val="24"/>
          <w:lang w:val="en-US"/>
        </w:rPr>
        <w:t xml:space="preserve"> to as “NITI AAYOG”, </w:t>
      </w:r>
      <w:r w:rsidR="00C1782E" w:rsidRPr="00B71BBF">
        <w:rPr>
          <w:rFonts w:ascii="Garamond" w:hAnsi="Garamond" w:cs="Intel Clear"/>
          <w:sz w:val="24"/>
        </w:rPr>
        <w:t>Yojana Bhawan, Sansad Marg, New Delhi - 110001.</w:t>
      </w:r>
    </w:p>
    <w:p w:rsidR="00E375C4" w:rsidRPr="00B566E3" w:rsidRDefault="006B2FA7" w:rsidP="00D42A7C">
      <w:pPr>
        <w:pStyle w:val="BodyText"/>
        <w:numPr>
          <w:ilvl w:val="0"/>
          <w:numId w:val="2"/>
        </w:numPr>
        <w:spacing w:line="276" w:lineRule="auto"/>
        <w:ind w:left="709" w:hanging="349"/>
        <w:rPr>
          <w:rFonts w:ascii="Garamond" w:hAnsi="Garamond" w:cs="Intel Clear"/>
          <w:sz w:val="24"/>
          <w:lang w:val="en-US"/>
        </w:rPr>
      </w:pPr>
      <w:r w:rsidRPr="00B566E3">
        <w:rPr>
          <w:rFonts w:ascii="Garamond" w:hAnsi="Garamond" w:cs="Intel Clear"/>
          <w:sz w:val="24"/>
          <w:lang w:val="en-US"/>
        </w:rPr>
        <w:t xml:space="preserve">……………………. </w:t>
      </w:r>
      <w:r w:rsidRPr="00F22AB4">
        <w:rPr>
          <w:rFonts w:ascii="Garamond" w:hAnsi="Garamond" w:cs="Intel Clear"/>
          <w:sz w:val="24"/>
          <w:highlight w:val="yellow"/>
          <w:lang w:val="en-US"/>
        </w:rPr>
        <w:t>(Name of School</w:t>
      </w:r>
      <w:r w:rsidR="00DA3069">
        <w:rPr>
          <w:rFonts w:ascii="Garamond" w:hAnsi="Garamond" w:cs="Intel Clear"/>
          <w:sz w:val="24"/>
          <w:highlight w:val="yellow"/>
          <w:lang w:val="en-US"/>
        </w:rPr>
        <w:t>)</w:t>
      </w:r>
      <w:r w:rsidRPr="00DA3069">
        <w:rPr>
          <w:rFonts w:ascii="Garamond" w:hAnsi="Garamond" w:cs="Intel Clear"/>
          <w:sz w:val="24"/>
          <w:lang w:val="en-US"/>
        </w:rPr>
        <w:t xml:space="preserve"> </w:t>
      </w:r>
      <w:r w:rsidR="00F22AB4" w:rsidRPr="00DA3069">
        <w:rPr>
          <w:rFonts w:ascii="Garamond" w:hAnsi="Garamond" w:cs="Intel Clear"/>
          <w:sz w:val="24"/>
          <w:lang w:val="en-US"/>
        </w:rPr>
        <w:t xml:space="preserve">with their ATL Application </w:t>
      </w:r>
      <w:r w:rsidRPr="00DA3069">
        <w:rPr>
          <w:rFonts w:ascii="Garamond" w:hAnsi="Garamond" w:cs="Intel Clear"/>
          <w:sz w:val="24"/>
          <w:lang w:val="en-US"/>
        </w:rPr>
        <w:t>Unique ID</w:t>
      </w:r>
      <w:r w:rsidR="00DA3069">
        <w:rPr>
          <w:rFonts w:ascii="Garamond" w:hAnsi="Garamond" w:cs="Intel Clear"/>
          <w:sz w:val="24"/>
          <w:lang w:val="en-US"/>
        </w:rPr>
        <w:t>………</w:t>
      </w:r>
      <w:r w:rsidR="00DA3069" w:rsidRPr="00DA3069">
        <w:rPr>
          <w:rFonts w:ascii="Garamond" w:hAnsi="Garamond" w:cs="Intel Clear"/>
          <w:sz w:val="24"/>
          <w:highlight w:val="yellow"/>
          <w:lang w:val="en-US"/>
        </w:rPr>
        <w:t>(Unique ID)</w:t>
      </w:r>
      <w:r w:rsidR="00DA3069">
        <w:rPr>
          <w:rFonts w:ascii="Garamond" w:hAnsi="Garamond" w:cs="Intel Clear"/>
          <w:sz w:val="24"/>
          <w:lang w:val="en-US"/>
        </w:rPr>
        <w:t xml:space="preserve"> </w:t>
      </w:r>
      <w:r w:rsidR="004F248A" w:rsidRPr="00B566E3">
        <w:rPr>
          <w:rFonts w:ascii="Garamond" w:hAnsi="Garamond" w:cs="Intel Clear"/>
          <w:sz w:val="24"/>
          <w:lang w:val="en-US"/>
        </w:rPr>
        <w:t xml:space="preserve">, established and existing under the laws of </w:t>
      </w:r>
      <w:r w:rsidR="005E6D37" w:rsidRPr="00B566E3">
        <w:rPr>
          <w:rFonts w:ascii="Garamond" w:hAnsi="Garamond" w:cs="Intel Clear"/>
          <w:sz w:val="24"/>
          <w:lang w:val="en-US"/>
        </w:rPr>
        <w:t>India</w:t>
      </w:r>
      <w:r w:rsidR="004F248A" w:rsidRPr="00B566E3">
        <w:rPr>
          <w:rFonts w:ascii="Garamond" w:hAnsi="Garamond" w:cs="Intel Clear"/>
          <w:sz w:val="24"/>
          <w:lang w:val="en-US"/>
        </w:rPr>
        <w:t xml:space="preserve"> with its legal address at </w:t>
      </w:r>
      <w:r w:rsidRPr="0073052F">
        <w:rPr>
          <w:rFonts w:ascii="Garamond" w:hAnsi="Garamond" w:cs="Intel Clear"/>
          <w:sz w:val="24"/>
          <w:highlight w:val="yellow"/>
          <w:lang w:val="en-US"/>
        </w:rPr>
        <w:t>……………………………………………...</w:t>
      </w:r>
      <w:r w:rsidR="00102166" w:rsidRPr="0073052F">
        <w:rPr>
          <w:rFonts w:ascii="Garamond" w:hAnsi="Garamond" w:cs="Intel Clear"/>
          <w:sz w:val="24"/>
          <w:highlight w:val="yellow"/>
          <w:lang w:val="en-US"/>
        </w:rPr>
        <w:t>(Full Address)</w:t>
      </w:r>
      <w:r w:rsidR="003259C6" w:rsidRPr="0088196F">
        <w:rPr>
          <w:rFonts w:ascii="Garamond" w:hAnsi="Garamond" w:cs="Intel Clear"/>
          <w:sz w:val="24"/>
          <w:lang w:val="en-US"/>
        </w:rPr>
        <w:t xml:space="preserve"> </w:t>
      </w:r>
      <w:r w:rsidRPr="0088196F">
        <w:rPr>
          <w:rFonts w:ascii="Garamond" w:hAnsi="Garamond" w:cs="Intel Clear"/>
          <w:sz w:val="24"/>
          <w:lang w:val="en-US"/>
        </w:rPr>
        <w:t>……………………………</w:t>
      </w:r>
      <w:r w:rsidR="009E0B93" w:rsidRPr="00B566E3">
        <w:rPr>
          <w:rFonts w:ascii="Garamond" w:hAnsi="Garamond" w:cs="Intel Clear"/>
          <w:sz w:val="24"/>
          <w:lang w:val="en-US"/>
        </w:rPr>
        <w:t xml:space="preserve"> “</w:t>
      </w:r>
      <w:r w:rsidR="00C25F86" w:rsidRPr="00B566E3">
        <w:rPr>
          <w:rFonts w:ascii="Garamond" w:hAnsi="Garamond" w:cs="Intel Clear"/>
          <w:sz w:val="24"/>
          <w:lang w:val="en-US"/>
        </w:rPr>
        <w:t>(</w:t>
      </w:r>
      <w:r w:rsidR="00E375C4" w:rsidRPr="00B566E3">
        <w:rPr>
          <w:rFonts w:ascii="Garamond" w:hAnsi="Garamond" w:cs="Intel Clear"/>
          <w:sz w:val="24"/>
          <w:lang w:val="en-US"/>
        </w:rPr>
        <w:t>herein</w:t>
      </w:r>
      <w:r w:rsidR="003E2054" w:rsidRPr="00B566E3">
        <w:rPr>
          <w:rFonts w:ascii="Garamond" w:hAnsi="Garamond" w:cs="Intel Clear"/>
          <w:sz w:val="24"/>
          <w:lang w:val="en-US"/>
        </w:rPr>
        <w:t>after</w:t>
      </w:r>
      <w:r w:rsidR="00E375C4" w:rsidRPr="00B566E3">
        <w:rPr>
          <w:rFonts w:ascii="Garamond" w:hAnsi="Garamond" w:cs="Intel Clear"/>
          <w:sz w:val="24"/>
          <w:lang w:val="en-US"/>
        </w:rPr>
        <w:t xml:space="preserve"> refer</w:t>
      </w:r>
      <w:r w:rsidR="003E2054" w:rsidRPr="00B566E3">
        <w:rPr>
          <w:rFonts w:ascii="Garamond" w:hAnsi="Garamond" w:cs="Intel Clear"/>
          <w:sz w:val="24"/>
          <w:lang w:val="en-US"/>
        </w:rPr>
        <w:t>red</w:t>
      </w:r>
      <w:r w:rsidR="00E375C4" w:rsidRPr="00B566E3">
        <w:rPr>
          <w:rFonts w:ascii="Garamond" w:hAnsi="Garamond" w:cs="Intel Clear"/>
          <w:sz w:val="24"/>
          <w:lang w:val="en-US"/>
        </w:rPr>
        <w:t xml:space="preserve"> to as </w:t>
      </w:r>
      <w:r w:rsidR="003E2054" w:rsidRPr="00B566E3">
        <w:rPr>
          <w:rFonts w:ascii="Garamond" w:hAnsi="Garamond" w:cs="Intel Clear"/>
          <w:sz w:val="24"/>
          <w:lang w:val="en-US"/>
        </w:rPr>
        <w:t>The School</w:t>
      </w:r>
      <w:r w:rsidR="00C25F86" w:rsidRPr="00B566E3">
        <w:rPr>
          <w:rFonts w:ascii="Garamond" w:hAnsi="Garamond" w:cs="Intel Clear"/>
          <w:sz w:val="24"/>
          <w:lang w:val="en-US"/>
        </w:rPr>
        <w:t>)</w:t>
      </w:r>
      <w:r w:rsidR="009E0B93" w:rsidRPr="00B566E3">
        <w:rPr>
          <w:rFonts w:ascii="Garamond" w:hAnsi="Garamond" w:cs="Intel Clear"/>
          <w:sz w:val="24"/>
          <w:lang w:val="en-US"/>
        </w:rPr>
        <w:t xml:space="preserve">”. </w:t>
      </w:r>
    </w:p>
    <w:p w:rsidR="00E375C4" w:rsidRDefault="00E375C4" w:rsidP="00B71BBF">
      <w:pPr>
        <w:pStyle w:val="BodyText"/>
        <w:spacing w:line="276" w:lineRule="auto"/>
        <w:rPr>
          <w:rFonts w:ascii="Garamond" w:hAnsi="Garamond" w:cs="Intel Clear"/>
          <w:sz w:val="24"/>
          <w:lang w:val="en-US"/>
        </w:rPr>
      </w:pPr>
      <w:r>
        <w:rPr>
          <w:rFonts w:ascii="Garamond" w:hAnsi="Garamond" w:cs="Intel Clear"/>
          <w:sz w:val="24"/>
          <w:lang w:val="en-US"/>
        </w:rPr>
        <w:t xml:space="preserve">WHEREAS NITI Aayog has initiated a program for setting up </w:t>
      </w:r>
      <w:r w:rsidR="003C63C4">
        <w:rPr>
          <w:rFonts w:ascii="Garamond" w:hAnsi="Garamond" w:cs="Intel Clear"/>
          <w:sz w:val="24"/>
          <w:lang w:val="en-US"/>
        </w:rPr>
        <w:t>Atal Tinkering</w:t>
      </w:r>
      <w:r>
        <w:rPr>
          <w:rFonts w:ascii="Garamond" w:hAnsi="Garamond" w:cs="Intel Clear"/>
          <w:sz w:val="24"/>
          <w:lang w:val="en-US"/>
        </w:rPr>
        <w:t xml:space="preserve"> </w:t>
      </w:r>
      <w:r w:rsidR="003C63C4">
        <w:rPr>
          <w:rFonts w:ascii="Garamond" w:hAnsi="Garamond" w:cs="Intel Clear"/>
          <w:sz w:val="24"/>
          <w:lang w:val="en-US"/>
        </w:rPr>
        <w:t>L</w:t>
      </w:r>
      <w:r>
        <w:rPr>
          <w:rFonts w:ascii="Garamond" w:hAnsi="Garamond" w:cs="Intel Clear"/>
          <w:sz w:val="24"/>
          <w:lang w:val="en-US"/>
        </w:rPr>
        <w:t>aboratories in select schools across India.</w:t>
      </w:r>
    </w:p>
    <w:p w:rsidR="00E375C4" w:rsidRDefault="00E375C4" w:rsidP="00B71BBF">
      <w:pPr>
        <w:pStyle w:val="BodyText"/>
        <w:spacing w:line="276" w:lineRule="auto"/>
        <w:rPr>
          <w:rFonts w:ascii="Garamond" w:hAnsi="Garamond" w:cs="Intel Clear"/>
          <w:sz w:val="24"/>
          <w:lang w:val="en-US"/>
        </w:rPr>
      </w:pPr>
      <w:r>
        <w:rPr>
          <w:rFonts w:ascii="Garamond" w:hAnsi="Garamond" w:cs="Intel Clear"/>
          <w:sz w:val="24"/>
          <w:lang w:val="en-US"/>
        </w:rPr>
        <w:t xml:space="preserve">WHEREAS </w:t>
      </w:r>
      <w:r w:rsidR="003E2054">
        <w:rPr>
          <w:rFonts w:ascii="Garamond" w:hAnsi="Garamond" w:cs="Intel Clear"/>
          <w:sz w:val="24"/>
          <w:lang w:val="en-US"/>
        </w:rPr>
        <w:t>the</w:t>
      </w:r>
      <w:r>
        <w:rPr>
          <w:rFonts w:ascii="Garamond" w:hAnsi="Garamond" w:cs="Intel Clear"/>
          <w:sz w:val="24"/>
          <w:lang w:val="en-US"/>
        </w:rPr>
        <w:t xml:space="preserve"> </w:t>
      </w:r>
      <w:r w:rsidR="00B566E3">
        <w:rPr>
          <w:rFonts w:ascii="Garamond" w:hAnsi="Garamond" w:cs="Intel Clear"/>
          <w:sz w:val="24"/>
          <w:lang w:val="en-US"/>
        </w:rPr>
        <w:t>School has</w:t>
      </w:r>
      <w:r>
        <w:rPr>
          <w:rFonts w:ascii="Garamond" w:hAnsi="Garamond" w:cs="Intel Clear"/>
          <w:sz w:val="24"/>
          <w:lang w:val="en-US"/>
        </w:rPr>
        <w:t xml:space="preserve"> been selected for </w:t>
      </w:r>
      <w:r w:rsidR="00B566E3">
        <w:rPr>
          <w:rFonts w:ascii="Garamond" w:hAnsi="Garamond" w:cs="Intel Clear"/>
          <w:sz w:val="24"/>
          <w:lang w:val="en-US"/>
        </w:rPr>
        <w:t>the above</w:t>
      </w:r>
      <w:r w:rsidR="000C3884">
        <w:rPr>
          <w:rFonts w:ascii="Garamond" w:hAnsi="Garamond" w:cs="Intel Clear"/>
          <w:sz w:val="24"/>
          <w:lang w:val="en-US"/>
        </w:rPr>
        <w:t xml:space="preserve"> </w:t>
      </w:r>
      <w:r>
        <w:rPr>
          <w:rFonts w:ascii="Garamond" w:hAnsi="Garamond" w:cs="Intel Clear"/>
          <w:sz w:val="24"/>
          <w:lang w:val="en-US"/>
        </w:rPr>
        <w:t>program through a selection process.</w:t>
      </w:r>
    </w:p>
    <w:p w:rsidR="00E375C4" w:rsidRDefault="000C3884" w:rsidP="00B71BBF">
      <w:pPr>
        <w:pStyle w:val="BodyText"/>
        <w:spacing w:line="276" w:lineRule="auto"/>
        <w:rPr>
          <w:rFonts w:ascii="Garamond" w:hAnsi="Garamond" w:cs="Intel Clear"/>
          <w:sz w:val="24"/>
          <w:lang w:val="en-US"/>
        </w:rPr>
      </w:pPr>
      <w:r>
        <w:rPr>
          <w:rFonts w:ascii="Garamond" w:hAnsi="Garamond" w:cs="Intel Clear"/>
          <w:sz w:val="24"/>
          <w:lang w:val="en-US"/>
        </w:rPr>
        <w:t xml:space="preserve">AND </w:t>
      </w:r>
      <w:r w:rsidR="00E375C4">
        <w:rPr>
          <w:rFonts w:ascii="Garamond" w:hAnsi="Garamond" w:cs="Intel Clear"/>
          <w:sz w:val="24"/>
          <w:lang w:val="en-US"/>
        </w:rPr>
        <w:t>WHEREAS ……</w:t>
      </w:r>
      <w:r w:rsidR="00B566E3">
        <w:rPr>
          <w:rFonts w:ascii="Garamond" w:hAnsi="Garamond" w:cs="Intel Clear"/>
          <w:sz w:val="24"/>
          <w:lang w:val="en-US"/>
        </w:rPr>
        <w:t xml:space="preserve">…… </w:t>
      </w:r>
      <w:r w:rsidR="00102166" w:rsidRPr="00102166">
        <w:rPr>
          <w:rFonts w:ascii="Garamond" w:hAnsi="Garamond" w:cs="Intel Clear"/>
          <w:sz w:val="24"/>
          <w:highlight w:val="yellow"/>
          <w:lang w:val="en-US"/>
        </w:rPr>
        <w:t>(SCHOOL NAME)</w:t>
      </w:r>
      <w:r w:rsidR="00102166">
        <w:rPr>
          <w:rFonts w:ascii="Garamond" w:hAnsi="Garamond" w:cs="Intel Clear"/>
          <w:sz w:val="24"/>
          <w:lang w:val="en-US"/>
        </w:rPr>
        <w:t xml:space="preserve"> </w:t>
      </w:r>
      <w:r w:rsidR="00E375C4">
        <w:rPr>
          <w:rFonts w:ascii="Garamond" w:hAnsi="Garamond" w:cs="Intel Clear"/>
          <w:sz w:val="24"/>
          <w:lang w:val="en-US"/>
        </w:rPr>
        <w:t>and NITI Aayog have decided to enter into</w:t>
      </w:r>
      <w:r>
        <w:rPr>
          <w:rFonts w:ascii="Garamond" w:hAnsi="Garamond" w:cs="Intel Clear"/>
          <w:sz w:val="24"/>
          <w:lang w:val="en-US"/>
        </w:rPr>
        <w:t xml:space="preserve"> a</w:t>
      </w:r>
      <w:r w:rsidR="00E375C4">
        <w:rPr>
          <w:rFonts w:ascii="Garamond" w:hAnsi="Garamond" w:cs="Intel Clear"/>
          <w:sz w:val="24"/>
          <w:lang w:val="en-US"/>
        </w:rPr>
        <w:t xml:space="preserve"> </w:t>
      </w:r>
      <w:r>
        <w:rPr>
          <w:rFonts w:ascii="Garamond" w:hAnsi="Garamond" w:cs="Intel Clear"/>
          <w:sz w:val="24"/>
          <w:lang w:val="en-US"/>
        </w:rPr>
        <w:t>MOA</w:t>
      </w:r>
      <w:r w:rsidR="00E375C4">
        <w:rPr>
          <w:rFonts w:ascii="Garamond" w:hAnsi="Garamond" w:cs="Intel Clear"/>
          <w:sz w:val="24"/>
          <w:lang w:val="en-US"/>
        </w:rPr>
        <w:t xml:space="preserve"> setting out the working arrangement that each party agrees are necessary for implementation of the program</w:t>
      </w:r>
      <w:r>
        <w:rPr>
          <w:rFonts w:ascii="Garamond" w:hAnsi="Garamond" w:cs="Intel Clear"/>
          <w:sz w:val="24"/>
          <w:lang w:val="en-US"/>
        </w:rPr>
        <w:t xml:space="preserve"> as under:</w:t>
      </w:r>
    </w:p>
    <w:p w:rsidR="00C235F4" w:rsidRPr="00B71BBF" w:rsidRDefault="00C235F4" w:rsidP="00B71BBF">
      <w:pPr>
        <w:pStyle w:val="BodyTextIndent2"/>
        <w:spacing w:line="276" w:lineRule="auto"/>
        <w:ind w:left="0"/>
        <w:jc w:val="center"/>
        <w:rPr>
          <w:rFonts w:ascii="Garamond" w:hAnsi="Garamond" w:cs="Intel Clear"/>
          <w:b/>
          <w:color w:val="000000"/>
          <w:sz w:val="24"/>
        </w:rPr>
      </w:pPr>
      <w:r w:rsidRPr="00B71BBF">
        <w:rPr>
          <w:rFonts w:ascii="Garamond" w:hAnsi="Garamond" w:cs="Intel Clear"/>
          <w:b/>
          <w:color w:val="000000"/>
          <w:sz w:val="24"/>
        </w:rPr>
        <w:t>ARTICLE 1: BACKGROUND AND PURPOSE</w:t>
      </w:r>
    </w:p>
    <w:p w:rsidR="00C235F4" w:rsidRPr="00B71BBF" w:rsidRDefault="00C235F4" w:rsidP="00D42A7C">
      <w:pPr>
        <w:pStyle w:val="BodyTextIndent2"/>
        <w:numPr>
          <w:ilvl w:val="1"/>
          <w:numId w:val="3"/>
        </w:numPr>
        <w:spacing w:line="276" w:lineRule="auto"/>
        <w:rPr>
          <w:rFonts w:ascii="Garamond" w:hAnsi="Garamond" w:cs="Intel Clear"/>
          <w:b/>
          <w:color w:val="000000"/>
          <w:sz w:val="24"/>
          <w:u w:val="single"/>
        </w:rPr>
      </w:pPr>
      <w:r w:rsidRPr="00B71BBF">
        <w:rPr>
          <w:rFonts w:ascii="Garamond" w:eastAsia="Times New Roman" w:hAnsi="Garamond" w:cs="Intel Clear"/>
          <w:b/>
          <w:color w:val="000000"/>
          <w:sz w:val="24"/>
          <w:lang w:val="en-IN" w:eastAsia="en-IN"/>
        </w:rPr>
        <w:t>Atal Innovation Mission Background</w:t>
      </w:r>
    </w:p>
    <w:p w:rsidR="00C235F4" w:rsidRPr="00B71BBF" w:rsidRDefault="00F05F3A" w:rsidP="00B71BBF">
      <w:pPr>
        <w:shd w:val="clear" w:color="auto" w:fill="FFFFFF"/>
        <w:spacing w:after="225" w:line="276" w:lineRule="auto"/>
        <w:jc w:val="both"/>
        <w:rPr>
          <w:rFonts w:ascii="Garamond" w:eastAsia="Times New Roman" w:hAnsi="Garamond" w:cs="Intel Clear"/>
          <w:color w:val="000000"/>
          <w:lang w:val="en-IN" w:eastAsia="en-IN"/>
        </w:rPr>
      </w:pPr>
      <w:r>
        <w:rPr>
          <w:rFonts w:ascii="Garamond" w:eastAsia="Times New Roman" w:hAnsi="Garamond" w:cs="Intel Clear"/>
          <w:color w:val="000000"/>
          <w:lang w:val="en-IN" w:eastAsia="en-IN"/>
        </w:rPr>
        <w:t xml:space="preserve">NTII Aayog’s flagship program, </w:t>
      </w:r>
      <w:r w:rsidR="00C235F4" w:rsidRPr="00B71BBF">
        <w:rPr>
          <w:rFonts w:ascii="Garamond" w:eastAsia="Times New Roman" w:hAnsi="Garamond" w:cs="Intel Clear"/>
          <w:color w:val="000000"/>
          <w:lang w:val="en-IN" w:eastAsia="en-IN"/>
        </w:rPr>
        <w:t>Atal Innovation Mission (AIM) including Self-Employment and Talent Utilization (SETU) is Government of India’s endeavour to promote a culture of innovation and entrepreneurship. Its objective is to serve as a platform for promotion of world-class Innovation Hubs, Grand Challenges, Start-up businesses and other self-employment activities, particularly in technology driven areas. The Atal Innovation Mission shall have two core functions:</w:t>
      </w:r>
    </w:p>
    <w:p w:rsidR="00C235F4" w:rsidRPr="00B71BBF" w:rsidRDefault="009E20A8" w:rsidP="00D42A7C">
      <w:pPr>
        <w:pStyle w:val="ListParagraph"/>
        <w:numPr>
          <w:ilvl w:val="2"/>
          <w:numId w:val="3"/>
        </w:numPr>
        <w:shd w:val="clear" w:color="auto" w:fill="FFFFFF"/>
        <w:spacing w:after="225" w:line="276" w:lineRule="auto"/>
        <w:jc w:val="both"/>
        <w:rPr>
          <w:rFonts w:ascii="Garamond" w:eastAsia="Times New Roman" w:hAnsi="Garamond" w:cs="Intel Clear"/>
          <w:color w:val="000000"/>
          <w:lang w:val="en-IN" w:eastAsia="en-IN"/>
        </w:rPr>
      </w:pPr>
      <w:r w:rsidRPr="00B71BBF">
        <w:rPr>
          <w:rFonts w:ascii="Garamond" w:eastAsia="Times New Roman" w:hAnsi="Garamond" w:cs="Intel Clear"/>
          <w:b/>
          <w:bCs/>
          <w:color w:val="000000"/>
          <w:bdr w:val="none" w:sz="0" w:space="0" w:color="auto" w:frame="1"/>
          <w:lang w:val="en-IN" w:eastAsia="en-IN"/>
        </w:rPr>
        <w:t>Entrepreneurship promotion</w:t>
      </w:r>
      <w:r w:rsidR="00C235F4" w:rsidRPr="00B71BBF">
        <w:rPr>
          <w:rFonts w:ascii="Garamond" w:eastAsia="Times New Roman" w:hAnsi="Garamond" w:cs="Intel Clear"/>
          <w:b/>
          <w:bCs/>
          <w:color w:val="000000"/>
          <w:bdr w:val="none" w:sz="0" w:space="0" w:color="auto" w:frame="1"/>
          <w:lang w:val="en-IN" w:eastAsia="en-IN"/>
        </w:rPr>
        <w:t xml:space="preserve">: </w:t>
      </w:r>
      <w:r w:rsidR="00C235F4" w:rsidRPr="00B71BBF">
        <w:rPr>
          <w:rFonts w:ascii="Garamond" w:eastAsia="Times New Roman" w:hAnsi="Garamond" w:cs="Intel Clear"/>
          <w:color w:val="000000"/>
          <w:lang w:val="en-IN" w:eastAsia="en-IN"/>
        </w:rPr>
        <w:t>Wherein innovators would be supported and mentored to become successful entrepreneurs at Incubation Centres</w:t>
      </w:r>
      <w:r w:rsidR="00C25F86">
        <w:rPr>
          <w:rFonts w:ascii="Garamond" w:eastAsia="Times New Roman" w:hAnsi="Garamond" w:cs="Intel Clear"/>
          <w:color w:val="000000"/>
          <w:lang w:val="en-IN" w:eastAsia="en-IN"/>
        </w:rPr>
        <w:t xml:space="preserve"> and Atal Tinkering Laboratories</w:t>
      </w:r>
      <w:r w:rsidR="00C235F4" w:rsidRPr="00B71BBF">
        <w:rPr>
          <w:rFonts w:ascii="Garamond" w:eastAsia="Times New Roman" w:hAnsi="Garamond" w:cs="Intel Clear"/>
          <w:color w:val="000000"/>
          <w:lang w:val="en-IN" w:eastAsia="en-IN"/>
        </w:rPr>
        <w:t>.</w:t>
      </w:r>
    </w:p>
    <w:p w:rsidR="00C235F4" w:rsidRDefault="00C235F4" w:rsidP="00D42A7C">
      <w:pPr>
        <w:pStyle w:val="ListParagraph"/>
        <w:numPr>
          <w:ilvl w:val="2"/>
          <w:numId w:val="3"/>
        </w:numPr>
        <w:shd w:val="clear" w:color="auto" w:fill="FFFFFF"/>
        <w:spacing w:after="225" w:line="276" w:lineRule="auto"/>
        <w:jc w:val="both"/>
        <w:rPr>
          <w:rFonts w:ascii="Garamond" w:eastAsia="Times New Roman" w:hAnsi="Garamond" w:cs="Intel Clear"/>
          <w:color w:val="000000"/>
          <w:lang w:val="en-IN" w:eastAsia="en-IN"/>
        </w:rPr>
      </w:pPr>
      <w:r w:rsidRPr="00B71BBF">
        <w:rPr>
          <w:rFonts w:ascii="Garamond" w:eastAsia="Times New Roman" w:hAnsi="Garamond" w:cs="Intel Clear"/>
          <w:b/>
          <w:bCs/>
          <w:color w:val="000000"/>
          <w:bdr w:val="none" w:sz="0" w:space="0" w:color="auto" w:frame="1"/>
          <w:lang w:val="en-IN" w:eastAsia="en-IN"/>
        </w:rPr>
        <w:t>Innovation promotion:</w:t>
      </w:r>
      <w:r w:rsidRPr="00B71BBF">
        <w:rPr>
          <w:rFonts w:ascii="Garamond" w:eastAsia="Times New Roman" w:hAnsi="Garamond" w:cs="Intel Clear"/>
          <w:color w:val="000000"/>
          <w:lang w:val="en-IN" w:eastAsia="en-IN"/>
        </w:rPr>
        <w:t> to provide a platform where innovative ideas are generated</w:t>
      </w:r>
    </w:p>
    <w:p w:rsidR="00C25F86" w:rsidRDefault="00C25F86" w:rsidP="00D42A7C">
      <w:pPr>
        <w:pStyle w:val="BodyTextIndent2"/>
        <w:numPr>
          <w:ilvl w:val="1"/>
          <w:numId w:val="3"/>
        </w:numPr>
        <w:spacing w:line="276" w:lineRule="auto"/>
        <w:rPr>
          <w:rFonts w:ascii="Garamond" w:eastAsia="Times New Roman" w:hAnsi="Garamond" w:cs="Intel Clear"/>
          <w:b/>
          <w:color w:val="000000"/>
          <w:sz w:val="24"/>
          <w:lang w:val="en-IN" w:eastAsia="en-IN"/>
        </w:rPr>
      </w:pPr>
      <w:r>
        <w:rPr>
          <w:rFonts w:ascii="Garamond" w:eastAsia="Times New Roman" w:hAnsi="Garamond" w:cs="Intel Clear"/>
          <w:b/>
          <w:color w:val="000000"/>
          <w:sz w:val="24"/>
          <w:lang w:val="en-IN" w:eastAsia="en-IN"/>
        </w:rPr>
        <w:t>Atal Tinkering Laboratories</w:t>
      </w:r>
    </w:p>
    <w:p w:rsidR="00C25F86" w:rsidRDefault="00C25F86" w:rsidP="00C25F86">
      <w:pPr>
        <w:pStyle w:val="BodyTextIndent2"/>
        <w:spacing w:line="276" w:lineRule="auto"/>
        <w:ind w:left="0"/>
        <w:rPr>
          <w:rFonts w:ascii="Garamond" w:eastAsia="Times New Roman" w:hAnsi="Garamond" w:cs="Intel Clear"/>
          <w:color w:val="000000"/>
          <w:sz w:val="24"/>
          <w:lang w:val="en-IN" w:eastAsia="en-IN"/>
        </w:rPr>
      </w:pPr>
      <w:r w:rsidRPr="00C25F86">
        <w:rPr>
          <w:rFonts w:ascii="Garamond" w:eastAsia="Times New Roman" w:hAnsi="Garamond" w:cs="Intel Clear"/>
          <w:color w:val="000000"/>
          <w:sz w:val="24"/>
          <w:lang w:val="en-IN" w:eastAsia="en-IN"/>
        </w:rPr>
        <w:t xml:space="preserve">With a vision to </w:t>
      </w:r>
      <w:r>
        <w:rPr>
          <w:rFonts w:ascii="Garamond" w:eastAsia="Times New Roman" w:hAnsi="Garamond" w:cs="Intel Clear"/>
          <w:color w:val="000000"/>
          <w:sz w:val="24"/>
          <w:lang w:val="en-IN" w:eastAsia="en-IN"/>
        </w:rPr>
        <w:t>cultivate one m</w:t>
      </w:r>
      <w:r w:rsidRPr="00C25F86">
        <w:rPr>
          <w:rFonts w:ascii="Garamond" w:eastAsia="Times New Roman" w:hAnsi="Garamond" w:cs="Intel Clear"/>
          <w:color w:val="000000"/>
          <w:sz w:val="24"/>
          <w:lang w:val="en-IN" w:eastAsia="en-IN"/>
        </w:rPr>
        <w:t xml:space="preserve">illion </w:t>
      </w:r>
      <w:r>
        <w:rPr>
          <w:rFonts w:ascii="Garamond" w:eastAsia="Times New Roman" w:hAnsi="Garamond" w:cs="Intel Clear"/>
          <w:color w:val="000000"/>
          <w:sz w:val="24"/>
          <w:lang w:val="en-IN" w:eastAsia="en-IN"/>
        </w:rPr>
        <w:t>child</w:t>
      </w:r>
      <w:r w:rsidRPr="00C25F86">
        <w:rPr>
          <w:rFonts w:ascii="Garamond" w:eastAsia="Times New Roman" w:hAnsi="Garamond" w:cs="Intel Clear"/>
          <w:color w:val="000000"/>
          <w:sz w:val="24"/>
          <w:lang w:val="en-IN" w:eastAsia="en-IN"/>
        </w:rPr>
        <w:t xml:space="preserve">ren </w:t>
      </w:r>
      <w:r>
        <w:rPr>
          <w:rFonts w:ascii="Garamond" w:eastAsia="Times New Roman" w:hAnsi="Garamond" w:cs="Intel Clear"/>
          <w:color w:val="000000"/>
          <w:sz w:val="24"/>
          <w:lang w:val="en-IN" w:eastAsia="en-IN"/>
        </w:rPr>
        <w:t>as innovators</w:t>
      </w:r>
      <w:r w:rsidRPr="00C25F86">
        <w:rPr>
          <w:rFonts w:ascii="Garamond" w:eastAsia="Times New Roman" w:hAnsi="Garamond" w:cs="Intel Clear"/>
          <w:color w:val="000000"/>
          <w:sz w:val="24"/>
          <w:lang w:val="en-IN" w:eastAsia="en-IN"/>
        </w:rPr>
        <w:t xml:space="preserve">, </w:t>
      </w:r>
      <w:r>
        <w:rPr>
          <w:rFonts w:ascii="Garamond" w:eastAsia="Times New Roman" w:hAnsi="Garamond" w:cs="Intel Clear"/>
          <w:color w:val="000000"/>
          <w:sz w:val="24"/>
          <w:lang w:val="en-IN" w:eastAsia="en-IN"/>
        </w:rPr>
        <w:t xml:space="preserve">AIM </w:t>
      </w:r>
      <w:r w:rsidRPr="00C25F86">
        <w:rPr>
          <w:rFonts w:ascii="Garamond" w:eastAsia="Times New Roman" w:hAnsi="Garamond" w:cs="Intel Clear"/>
          <w:color w:val="000000"/>
          <w:sz w:val="24"/>
          <w:lang w:val="en-IN" w:eastAsia="en-IN"/>
        </w:rPr>
        <w:t xml:space="preserve">is </w:t>
      </w:r>
      <w:r>
        <w:rPr>
          <w:rFonts w:ascii="Garamond" w:eastAsia="Times New Roman" w:hAnsi="Garamond" w:cs="Intel Clear"/>
          <w:color w:val="000000"/>
          <w:sz w:val="24"/>
          <w:lang w:val="en-IN" w:eastAsia="en-IN"/>
        </w:rPr>
        <w:t xml:space="preserve">funding </w:t>
      </w:r>
      <w:r w:rsidRPr="00C25F86">
        <w:rPr>
          <w:rFonts w:ascii="Garamond" w:eastAsia="Times New Roman" w:hAnsi="Garamond" w:cs="Intel Clear"/>
          <w:color w:val="000000"/>
          <w:sz w:val="24"/>
          <w:lang w:val="en-IN" w:eastAsia="en-IN"/>
        </w:rPr>
        <w:t>establish</w:t>
      </w:r>
      <w:r>
        <w:rPr>
          <w:rFonts w:ascii="Garamond" w:eastAsia="Times New Roman" w:hAnsi="Garamond" w:cs="Intel Clear"/>
          <w:color w:val="000000"/>
          <w:sz w:val="24"/>
          <w:lang w:val="en-IN" w:eastAsia="en-IN"/>
        </w:rPr>
        <w:t>ment of</w:t>
      </w:r>
      <w:r w:rsidRPr="00C25F86">
        <w:rPr>
          <w:rFonts w:ascii="Garamond" w:eastAsia="Times New Roman" w:hAnsi="Garamond" w:cs="Intel Clear"/>
          <w:color w:val="000000"/>
          <w:sz w:val="24"/>
          <w:lang w:val="en-IN" w:eastAsia="en-IN"/>
        </w:rPr>
        <w:t xml:space="preserve"> Atal Tinkering Laboratories (ATLs) in schools across India. The objective of this scheme is to foster curiosity, creativity and imagination in young minds; and inculcate skills such as design mindset, computational thinking, adaptive learning, physical computing etc.</w:t>
      </w:r>
    </w:p>
    <w:p w:rsidR="00102166" w:rsidRPr="00C25F86" w:rsidRDefault="00102166" w:rsidP="00C25F86">
      <w:pPr>
        <w:pStyle w:val="BodyTextIndent2"/>
        <w:spacing w:line="276" w:lineRule="auto"/>
        <w:ind w:left="0"/>
        <w:rPr>
          <w:rFonts w:ascii="Garamond" w:eastAsia="Times New Roman" w:hAnsi="Garamond" w:cs="Intel Clear"/>
          <w:color w:val="000000"/>
          <w:sz w:val="24"/>
          <w:lang w:val="en-IN" w:eastAsia="en-IN"/>
        </w:rPr>
      </w:pPr>
    </w:p>
    <w:p w:rsidR="00C235F4" w:rsidRDefault="00C235F4" w:rsidP="00D42A7C">
      <w:pPr>
        <w:pStyle w:val="BodyTextIndent2"/>
        <w:numPr>
          <w:ilvl w:val="1"/>
          <w:numId w:val="3"/>
        </w:numPr>
        <w:spacing w:line="276" w:lineRule="auto"/>
        <w:rPr>
          <w:rFonts w:ascii="Garamond" w:eastAsia="Times New Roman" w:hAnsi="Garamond" w:cs="Intel Clear"/>
          <w:b/>
          <w:color w:val="000000"/>
          <w:sz w:val="24"/>
          <w:lang w:val="en-IN" w:eastAsia="en-IN"/>
        </w:rPr>
      </w:pPr>
      <w:r w:rsidRPr="00B71BBF">
        <w:rPr>
          <w:rFonts w:ascii="Garamond" w:eastAsia="Times New Roman" w:hAnsi="Garamond" w:cs="Intel Clear"/>
          <w:b/>
          <w:color w:val="000000"/>
          <w:sz w:val="24"/>
          <w:lang w:val="en-IN" w:eastAsia="en-IN"/>
        </w:rPr>
        <w:t>Background</w:t>
      </w:r>
      <w:r w:rsidR="006B2FA7">
        <w:rPr>
          <w:rFonts w:ascii="Garamond" w:eastAsia="Times New Roman" w:hAnsi="Garamond" w:cs="Intel Clear"/>
          <w:b/>
          <w:color w:val="000000"/>
          <w:sz w:val="24"/>
          <w:lang w:val="en-IN" w:eastAsia="en-IN"/>
        </w:rPr>
        <w:t xml:space="preserve"> of School</w:t>
      </w:r>
    </w:p>
    <w:p w:rsidR="003D5367" w:rsidRPr="0088196F" w:rsidRDefault="00C25F86" w:rsidP="00B04CAD">
      <w:pPr>
        <w:pStyle w:val="BodyTextIndent2"/>
        <w:spacing w:line="276" w:lineRule="auto"/>
        <w:ind w:left="0"/>
        <w:jc w:val="left"/>
        <w:rPr>
          <w:rFonts w:ascii="Garamond" w:eastAsia="Times New Roman" w:hAnsi="Garamond" w:cs="Intel Clear"/>
          <w:color w:val="000000"/>
          <w:kern w:val="0"/>
          <w:sz w:val="24"/>
          <w:lang w:val="en-IN" w:eastAsia="en-IN"/>
        </w:rPr>
      </w:pPr>
      <w:r w:rsidRPr="0073052F">
        <w:rPr>
          <w:rFonts w:ascii="Garamond" w:eastAsia="Times New Roman" w:hAnsi="Garamond" w:cs="Intel Clear"/>
          <w:color w:val="000000"/>
          <w:kern w:val="0"/>
          <w:sz w:val="24"/>
          <w:highlight w:val="yellow"/>
          <w:lang w:val="en-IN" w:eastAsia="en-IN"/>
        </w:rPr>
        <w:lastRenderedPageBreak/>
        <w:t>[Write 3 lines about school here]</w:t>
      </w:r>
      <w:r w:rsidR="00B04CAD" w:rsidRPr="0088196F">
        <w:rPr>
          <w:rFonts w:ascii="Garamond" w:eastAsia="Times New Roman" w:hAnsi="Garamond" w:cs="Intel Clear"/>
          <w:color w:val="000000"/>
          <w:kern w:val="0"/>
          <w:sz w:val="24"/>
          <w:lang w:val="en-IN" w:eastAsia="en-IN"/>
        </w:rPr>
        <w:t xml:space="preserve"> ………………………………………………………………………………………………………………………………………………………………………………………………………………………………………………………………………………………………….</w:t>
      </w:r>
    </w:p>
    <w:p w:rsidR="00C72FFB" w:rsidRPr="00B71BBF" w:rsidRDefault="00C72FFB" w:rsidP="00D42A7C">
      <w:pPr>
        <w:pStyle w:val="BodyTextIndent2"/>
        <w:numPr>
          <w:ilvl w:val="1"/>
          <w:numId w:val="3"/>
        </w:numPr>
        <w:spacing w:line="276" w:lineRule="auto"/>
        <w:rPr>
          <w:rFonts w:ascii="Garamond" w:eastAsia="Times New Roman" w:hAnsi="Garamond" w:cs="Intel Clear"/>
          <w:b/>
          <w:color w:val="000000"/>
          <w:sz w:val="24"/>
          <w:lang w:val="en-IN" w:eastAsia="en-IN"/>
        </w:rPr>
      </w:pPr>
      <w:r w:rsidRPr="00B71BBF">
        <w:rPr>
          <w:rFonts w:ascii="Garamond" w:eastAsia="Times New Roman" w:hAnsi="Garamond" w:cs="Intel Clear"/>
          <w:b/>
          <w:color w:val="000000"/>
          <w:sz w:val="24"/>
          <w:lang w:val="en-IN" w:eastAsia="en-IN"/>
        </w:rPr>
        <w:t>Purpose</w:t>
      </w:r>
    </w:p>
    <w:p w:rsidR="00C72FFB" w:rsidRPr="00B71BBF" w:rsidRDefault="003259C6" w:rsidP="00774667">
      <w:pPr>
        <w:shd w:val="clear" w:color="auto" w:fill="FFFFFF"/>
        <w:spacing w:after="225" w:line="276" w:lineRule="auto"/>
        <w:jc w:val="both"/>
        <w:rPr>
          <w:rFonts w:ascii="Garamond" w:eastAsia="Times New Roman" w:hAnsi="Garamond" w:cs="Intel Clear"/>
          <w:color w:val="000000"/>
          <w:lang w:val="en-IN" w:eastAsia="en-IN"/>
        </w:rPr>
      </w:pPr>
      <w:r>
        <w:rPr>
          <w:rFonts w:ascii="Garamond" w:eastAsia="Times New Roman" w:hAnsi="Garamond" w:cs="Intel Clear"/>
          <w:color w:val="000000"/>
          <w:lang w:val="en-IN" w:eastAsia="en-IN"/>
        </w:rPr>
        <w:t>The School</w:t>
      </w:r>
      <w:r w:rsidR="005E6D37" w:rsidRPr="00B71BBF">
        <w:rPr>
          <w:rFonts w:ascii="Garamond" w:eastAsia="Times New Roman" w:hAnsi="Garamond" w:cs="Intel Clear"/>
          <w:color w:val="000000"/>
          <w:lang w:val="en-IN" w:eastAsia="en-IN"/>
        </w:rPr>
        <w:t xml:space="preserve"> </w:t>
      </w:r>
      <w:r w:rsidR="0019233A">
        <w:rPr>
          <w:rFonts w:ascii="Garamond" w:eastAsia="Times New Roman" w:hAnsi="Garamond" w:cs="Intel Clear"/>
          <w:color w:val="000000"/>
          <w:lang w:val="en-IN" w:eastAsia="en-IN"/>
        </w:rPr>
        <w:t xml:space="preserve">has been selected to establish ATL under </w:t>
      </w:r>
      <w:r w:rsidR="00774667">
        <w:rPr>
          <w:rFonts w:ascii="Garamond" w:eastAsia="Times New Roman" w:hAnsi="Garamond" w:cs="Intel Clear"/>
          <w:color w:val="000000"/>
          <w:lang w:val="en-IN" w:eastAsia="en-IN"/>
        </w:rPr>
        <w:t>AIM</w:t>
      </w:r>
      <w:r w:rsidR="00381FFE" w:rsidRPr="00B71BBF">
        <w:rPr>
          <w:rFonts w:ascii="Garamond" w:eastAsia="Times New Roman" w:hAnsi="Garamond" w:cs="Intel Clear"/>
          <w:color w:val="000000"/>
          <w:lang w:val="en-IN" w:eastAsia="en-IN"/>
        </w:rPr>
        <w:t>.</w:t>
      </w:r>
      <w:r w:rsidR="00193995" w:rsidRPr="00B71BBF">
        <w:rPr>
          <w:rFonts w:ascii="Garamond" w:eastAsia="Times New Roman" w:hAnsi="Garamond" w:cs="Intel Clear"/>
          <w:color w:val="000000"/>
          <w:lang w:val="en-IN" w:eastAsia="en-IN"/>
        </w:rPr>
        <w:t xml:space="preserve"> </w:t>
      </w:r>
    </w:p>
    <w:p w:rsidR="00404D9E" w:rsidRPr="00B71BBF" w:rsidRDefault="00C72FFB" w:rsidP="00B566E3">
      <w:pPr>
        <w:spacing w:after="240" w:line="276" w:lineRule="auto"/>
        <w:jc w:val="center"/>
        <w:rPr>
          <w:rFonts w:ascii="Garamond" w:hAnsi="Garamond" w:cs="Intel Clear"/>
          <w:b/>
        </w:rPr>
      </w:pPr>
      <w:r w:rsidRPr="00B71BBF">
        <w:rPr>
          <w:rFonts w:ascii="Garamond" w:hAnsi="Garamond" w:cs="Intel Clear"/>
          <w:b/>
        </w:rPr>
        <w:t>ARTICLE 2: AREAS OF COLLABORATION</w:t>
      </w:r>
    </w:p>
    <w:p w:rsidR="004E136B" w:rsidRPr="00B71BBF" w:rsidRDefault="003259C6" w:rsidP="00B566E3">
      <w:pPr>
        <w:pStyle w:val="BodyTextIndent2"/>
        <w:tabs>
          <w:tab w:val="left" w:pos="0"/>
        </w:tabs>
        <w:spacing w:after="240" w:line="276" w:lineRule="auto"/>
        <w:ind w:left="0"/>
        <w:rPr>
          <w:rFonts w:ascii="Garamond" w:hAnsi="Garamond" w:cs="Intel Clear"/>
          <w:sz w:val="24"/>
        </w:rPr>
      </w:pPr>
      <w:r>
        <w:rPr>
          <w:rFonts w:ascii="Garamond" w:hAnsi="Garamond" w:cs="Intel Clear"/>
          <w:sz w:val="24"/>
        </w:rPr>
        <w:t>The School</w:t>
      </w:r>
      <w:r w:rsidR="00C25F86" w:rsidRPr="00C25F86">
        <w:rPr>
          <w:rFonts w:ascii="Garamond" w:hAnsi="Garamond" w:cs="Intel Clear"/>
          <w:sz w:val="24"/>
        </w:rPr>
        <w:t xml:space="preserve"> </w:t>
      </w:r>
      <w:r w:rsidR="00C25F86">
        <w:rPr>
          <w:rFonts w:ascii="Garamond" w:hAnsi="Garamond" w:cs="Intel Clear"/>
          <w:sz w:val="24"/>
        </w:rPr>
        <w:t>will</w:t>
      </w:r>
      <w:r w:rsidR="00536EE5" w:rsidRPr="00B71BBF">
        <w:rPr>
          <w:rFonts w:ascii="Garamond" w:hAnsi="Garamond" w:cs="Intel Clear"/>
          <w:sz w:val="24"/>
        </w:rPr>
        <w:t xml:space="preserve"> </w:t>
      </w:r>
      <w:r w:rsidR="004E136B" w:rsidRPr="00B71BBF">
        <w:rPr>
          <w:rFonts w:ascii="Garamond" w:hAnsi="Garamond" w:cs="Intel Clear"/>
          <w:sz w:val="24"/>
        </w:rPr>
        <w:t>collaborate</w:t>
      </w:r>
      <w:r w:rsidR="000C3884">
        <w:rPr>
          <w:rFonts w:ascii="Garamond" w:hAnsi="Garamond" w:cs="Intel Clear"/>
          <w:sz w:val="24"/>
        </w:rPr>
        <w:t xml:space="preserve"> </w:t>
      </w:r>
      <w:r>
        <w:rPr>
          <w:rFonts w:ascii="Garamond" w:hAnsi="Garamond" w:cs="Intel Clear"/>
          <w:sz w:val="24"/>
        </w:rPr>
        <w:t xml:space="preserve">under </w:t>
      </w:r>
      <w:r w:rsidRPr="00B71BBF">
        <w:rPr>
          <w:rFonts w:ascii="Garamond" w:hAnsi="Garamond" w:cs="Intel Clear"/>
          <w:sz w:val="24"/>
        </w:rPr>
        <w:t>Atal</w:t>
      </w:r>
      <w:r w:rsidR="004E136B" w:rsidRPr="00B71BBF">
        <w:rPr>
          <w:rFonts w:ascii="Garamond" w:hAnsi="Garamond" w:cs="Intel Clear"/>
          <w:sz w:val="24"/>
        </w:rPr>
        <w:t xml:space="preserve"> Innovation Mission to establish</w:t>
      </w:r>
      <w:r w:rsidR="000C3884">
        <w:rPr>
          <w:rFonts w:ascii="Garamond" w:hAnsi="Garamond" w:cs="Intel Clear"/>
          <w:sz w:val="24"/>
        </w:rPr>
        <w:t>, operate</w:t>
      </w:r>
      <w:r w:rsidR="004E136B" w:rsidRPr="00B71BBF">
        <w:rPr>
          <w:rFonts w:ascii="Garamond" w:hAnsi="Garamond" w:cs="Intel Clear"/>
          <w:sz w:val="24"/>
        </w:rPr>
        <w:t xml:space="preserve"> and support A</w:t>
      </w:r>
      <w:r w:rsidR="000C3884">
        <w:rPr>
          <w:rFonts w:ascii="Garamond" w:hAnsi="Garamond" w:cs="Intel Clear"/>
          <w:sz w:val="24"/>
        </w:rPr>
        <w:t>TL</w:t>
      </w:r>
      <w:r w:rsidR="004E136B" w:rsidRPr="00B71BBF">
        <w:rPr>
          <w:rFonts w:ascii="Garamond" w:hAnsi="Garamond" w:cs="Intel Clear"/>
          <w:sz w:val="24"/>
        </w:rPr>
        <w:t xml:space="preserve"> in India</w:t>
      </w:r>
      <w:r w:rsidR="000C3884">
        <w:rPr>
          <w:rFonts w:ascii="Garamond" w:hAnsi="Garamond" w:cs="Intel Clear"/>
          <w:sz w:val="24"/>
        </w:rPr>
        <w:t xml:space="preserve"> within the school premises with financial support from NITI Aayog</w:t>
      </w:r>
      <w:r w:rsidR="004E136B" w:rsidRPr="00B71BBF">
        <w:rPr>
          <w:rFonts w:ascii="Garamond" w:hAnsi="Garamond" w:cs="Intel Clear"/>
          <w:sz w:val="24"/>
        </w:rPr>
        <w:t>.</w:t>
      </w:r>
    </w:p>
    <w:p w:rsidR="002C3DA3" w:rsidRPr="008F04F6" w:rsidRDefault="002C3DA3" w:rsidP="008F04F6">
      <w:pPr>
        <w:pStyle w:val="BodyTextIndent2"/>
        <w:spacing w:line="276" w:lineRule="auto"/>
        <w:ind w:left="0"/>
        <w:jc w:val="center"/>
        <w:rPr>
          <w:rFonts w:ascii="Garamond" w:hAnsi="Garamond" w:cs="Intel Clear"/>
          <w:b/>
          <w:sz w:val="24"/>
        </w:rPr>
      </w:pPr>
      <w:r w:rsidRPr="008F04F6">
        <w:rPr>
          <w:rFonts w:ascii="Garamond" w:hAnsi="Garamond" w:cs="Intel Clear"/>
          <w:b/>
          <w:sz w:val="24"/>
        </w:rPr>
        <w:t xml:space="preserve">ARTICLE </w:t>
      </w:r>
      <w:r w:rsidR="008F04F6" w:rsidRPr="008F04F6">
        <w:rPr>
          <w:rFonts w:ascii="Garamond" w:hAnsi="Garamond" w:cs="Intel Clear"/>
          <w:b/>
          <w:sz w:val="24"/>
        </w:rPr>
        <w:t>3</w:t>
      </w:r>
      <w:r w:rsidRPr="008F04F6">
        <w:rPr>
          <w:rFonts w:ascii="Garamond" w:hAnsi="Garamond" w:cs="Intel Clear"/>
          <w:b/>
          <w:sz w:val="24"/>
        </w:rPr>
        <w:t>:  DURATION</w:t>
      </w:r>
    </w:p>
    <w:p w:rsidR="005928C3" w:rsidRPr="00B71BBF" w:rsidRDefault="005928C3" w:rsidP="00B71BBF">
      <w:pPr>
        <w:pStyle w:val="BodyTextIndent2"/>
        <w:tabs>
          <w:tab w:val="left" w:pos="8145"/>
        </w:tabs>
        <w:spacing w:line="276" w:lineRule="auto"/>
        <w:ind w:left="0"/>
        <w:rPr>
          <w:rFonts w:ascii="Garamond" w:hAnsi="Garamond" w:cs="Intel Clear"/>
          <w:sz w:val="24"/>
        </w:rPr>
      </w:pPr>
      <w:r w:rsidRPr="00B71BBF">
        <w:rPr>
          <w:rFonts w:ascii="Garamond" w:hAnsi="Garamond" w:cs="Intel Clear"/>
          <w:sz w:val="24"/>
        </w:rPr>
        <w:t xml:space="preserve">This </w:t>
      </w:r>
      <w:r w:rsidR="00642C40">
        <w:rPr>
          <w:rFonts w:ascii="Garamond" w:hAnsi="Garamond" w:cs="Intel Clear"/>
          <w:sz w:val="24"/>
        </w:rPr>
        <w:t>MOA</w:t>
      </w:r>
      <w:r w:rsidRPr="00B71BBF">
        <w:rPr>
          <w:rFonts w:ascii="Garamond" w:hAnsi="Garamond" w:cs="Intel Clear"/>
          <w:sz w:val="24"/>
        </w:rPr>
        <w:t xml:space="preserve"> shall be valid after its signature from the </w:t>
      </w:r>
      <w:r w:rsidR="006E5B6E" w:rsidRPr="00B71BBF">
        <w:rPr>
          <w:rFonts w:ascii="Garamond" w:hAnsi="Garamond" w:cs="Intel Clear"/>
          <w:sz w:val="24"/>
        </w:rPr>
        <w:t>d</w:t>
      </w:r>
      <w:r w:rsidRPr="00B71BBF">
        <w:rPr>
          <w:rFonts w:ascii="Garamond" w:hAnsi="Garamond" w:cs="Intel Clear"/>
          <w:sz w:val="24"/>
        </w:rPr>
        <w:t xml:space="preserve">ate of </w:t>
      </w:r>
      <w:r w:rsidR="006E5B6E" w:rsidRPr="00102166">
        <w:rPr>
          <w:rFonts w:ascii="Garamond" w:hAnsi="Garamond" w:cs="Intel Clear"/>
          <w:sz w:val="24"/>
        </w:rPr>
        <w:t>s</w:t>
      </w:r>
      <w:r w:rsidRPr="00102166">
        <w:rPr>
          <w:rFonts w:ascii="Garamond" w:hAnsi="Garamond" w:cs="Intel Clear"/>
          <w:sz w:val="24"/>
        </w:rPr>
        <w:t>igning</w:t>
      </w:r>
      <w:r w:rsidR="00066756" w:rsidRPr="00102166">
        <w:rPr>
          <w:rFonts w:ascii="Garamond" w:hAnsi="Garamond" w:cs="Intel Clear"/>
          <w:sz w:val="24"/>
        </w:rPr>
        <w:t xml:space="preserve"> </w:t>
      </w:r>
      <w:r w:rsidR="0073052F" w:rsidRPr="0073052F">
        <w:rPr>
          <w:rFonts w:ascii="Garamond" w:hAnsi="Garamond" w:cs="Intel Clear"/>
          <w:sz w:val="24"/>
          <w:highlight w:val="yellow"/>
        </w:rPr>
        <w:t>DD MM YYYY</w:t>
      </w:r>
      <w:r w:rsidR="00961575" w:rsidRPr="00961575">
        <w:rPr>
          <w:rFonts w:ascii="Garamond" w:hAnsi="Garamond" w:cs="Intel Clear"/>
          <w:sz w:val="24"/>
        </w:rPr>
        <w:t xml:space="preserve"> </w:t>
      </w:r>
      <w:r w:rsidRPr="00B71BBF">
        <w:rPr>
          <w:rFonts w:ascii="Garamond" w:hAnsi="Garamond" w:cs="Intel Clear"/>
          <w:sz w:val="24"/>
        </w:rPr>
        <w:t xml:space="preserve">initially for </w:t>
      </w:r>
      <w:r w:rsidR="000C3884">
        <w:rPr>
          <w:rFonts w:ascii="Garamond" w:hAnsi="Garamond" w:cs="Intel Clear"/>
          <w:sz w:val="24"/>
        </w:rPr>
        <w:t xml:space="preserve">a period of </w:t>
      </w:r>
      <w:r w:rsidR="00642C40">
        <w:rPr>
          <w:rFonts w:ascii="Garamond" w:hAnsi="Garamond" w:cs="Intel Clear"/>
          <w:sz w:val="24"/>
        </w:rPr>
        <w:t>6</w:t>
      </w:r>
      <w:r w:rsidRPr="00B71BBF">
        <w:rPr>
          <w:rFonts w:ascii="Garamond" w:hAnsi="Garamond" w:cs="Intel Clear"/>
          <w:sz w:val="24"/>
        </w:rPr>
        <w:t xml:space="preserve"> years. </w:t>
      </w:r>
    </w:p>
    <w:p w:rsidR="005928C3" w:rsidRPr="00B71BBF" w:rsidRDefault="00E87A47" w:rsidP="00B71BBF">
      <w:pPr>
        <w:pStyle w:val="BodyTextIndent2"/>
        <w:tabs>
          <w:tab w:val="left" w:pos="8145"/>
        </w:tabs>
        <w:spacing w:line="276" w:lineRule="auto"/>
        <w:ind w:left="0"/>
        <w:jc w:val="center"/>
        <w:rPr>
          <w:rFonts w:ascii="Garamond" w:hAnsi="Garamond" w:cs="Intel Clear"/>
          <w:b/>
          <w:sz w:val="24"/>
        </w:rPr>
      </w:pPr>
      <w:r>
        <w:rPr>
          <w:rFonts w:ascii="Garamond" w:hAnsi="Garamond" w:cs="Intel Clear"/>
          <w:b/>
          <w:sz w:val="24"/>
        </w:rPr>
        <w:t>ARTICLE 4</w:t>
      </w:r>
      <w:r w:rsidR="005928C3" w:rsidRPr="00B71BBF">
        <w:rPr>
          <w:rFonts w:ascii="Garamond" w:hAnsi="Garamond" w:cs="Intel Clear"/>
          <w:b/>
          <w:sz w:val="24"/>
        </w:rPr>
        <w:t>:  TERMS</w:t>
      </w:r>
    </w:p>
    <w:p w:rsidR="008F04F6" w:rsidRDefault="00E87A47" w:rsidP="00B71BBF">
      <w:pPr>
        <w:pStyle w:val="BodyTextIndent2"/>
        <w:tabs>
          <w:tab w:val="left" w:pos="8145"/>
        </w:tabs>
        <w:spacing w:line="276" w:lineRule="auto"/>
        <w:ind w:left="0"/>
        <w:rPr>
          <w:rFonts w:ascii="Garamond" w:hAnsi="Garamond" w:cs="Intel Clear"/>
          <w:b/>
          <w:sz w:val="24"/>
        </w:rPr>
      </w:pPr>
      <w:r>
        <w:rPr>
          <w:rFonts w:ascii="Garamond" w:hAnsi="Garamond" w:cs="Intel Clear"/>
          <w:b/>
          <w:sz w:val="24"/>
        </w:rPr>
        <w:t>4</w:t>
      </w:r>
      <w:r w:rsidR="005928C3" w:rsidRPr="00B71BBF">
        <w:rPr>
          <w:rFonts w:ascii="Garamond" w:hAnsi="Garamond" w:cs="Intel Clear"/>
          <w:b/>
          <w:sz w:val="24"/>
        </w:rPr>
        <w:t>.1</w:t>
      </w:r>
      <w:r w:rsidR="008F04F6">
        <w:rPr>
          <w:rFonts w:ascii="Garamond" w:hAnsi="Garamond" w:cs="Intel Clear"/>
          <w:b/>
          <w:sz w:val="24"/>
        </w:rPr>
        <w:t xml:space="preserve"> Infrastructure and Establishment of ATL</w:t>
      </w:r>
      <w:r w:rsidR="005928C3" w:rsidRPr="00B71BBF">
        <w:rPr>
          <w:rFonts w:ascii="Garamond" w:hAnsi="Garamond" w:cs="Intel Clear"/>
          <w:b/>
          <w:sz w:val="24"/>
        </w:rPr>
        <w:t xml:space="preserve"> </w:t>
      </w:r>
    </w:p>
    <w:p w:rsidR="008F04F6" w:rsidRDefault="008F04F6" w:rsidP="00D42A7C">
      <w:pPr>
        <w:pStyle w:val="BodyTextIndent2"/>
        <w:numPr>
          <w:ilvl w:val="0"/>
          <w:numId w:val="10"/>
        </w:numPr>
        <w:spacing w:line="276" w:lineRule="auto"/>
        <w:rPr>
          <w:rFonts w:ascii="Garamond" w:hAnsi="Garamond" w:cs="Intel Clear"/>
          <w:color w:val="000000"/>
          <w:sz w:val="24"/>
        </w:rPr>
      </w:pPr>
      <w:r>
        <w:rPr>
          <w:rFonts w:ascii="Garamond" w:hAnsi="Garamond" w:cs="Intel Clear"/>
          <w:color w:val="000000"/>
          <w:sz w:val="24"/>
        </w:rPr>
        <w:t xml:space="preserve">The school shall provide atleast 1,500 sq. ft. of built up space (1,000 sq. ft. in hilly areas) to set up </w:t>
      </w:r>
      <w:r w:rsidR="000C3884">
        <w:rPr>
          <w:rFonts w:ascii="Garamond" w:hAnsi="Garamond" w:cs="Intel Clear"/>
          <w:color w:val="000000"/>
          <w:sz w:val="24"/>
        </w:rPr>
        <w:t xml:space="preserve">the </w:t>
      </w:r>
      <w:r>
        <w:rPr>
          <w:rFonts w:ascii="Garamond" w:hAnsi="Garamond" w:cs="Intel Clear"/>
          <w:color w:val="000000"/>
          <w:sz w:val="24"/>
        </w:rPr>
        <w:t>ATL.</w:t>
      </w:r>
    </w:p>
    <w:p w:rsidR="008F04F6" w:rsidRDefault="008F04F6" w:rsidP="00D42A7C">
      <w:pPr>
        <w:pStyle w:val="BodyTextIndent2"/>
        <w:numPr>
          <w:ilvl w:val="0"/>
          <w:numId w:val="10"/>
        </w:numPr>
        <w:spacing w:line="276" w:lineRule="auto"/>
        <w:rPr>
          <w:rFonts w:ascii="Garamond" w:hAnsi="Garamond" w:cs="Intel Clear"/>
          <w:color w:val="000000"/>
          <w:sz w:val="24"/>
        </w:rPr>
      </w:pPr>
      <w:r>
        <w:rPr>
          <w:rFonts w:ascii="Garamond" w:hAnsi="Garamond" w:cs="Intel Clear"/>
          <w:color w:val="000000"/>
          <w:sz w:val="24"/>
        </w:rPr>
        <w:t xml:space="preserve">The school shall establish ATL by setting up </w:t>
      </w:r>
      <w:r w:rsidRPr="0019233A">
        <w:rPr>
          <w:rFonts w:ascii="Garamond" w:hAnsi="Garamond" w:cs="Intel Clear"/>
          <w:color w:val="000000"/>
          <w:sz w:val="24"/>
        </w:rPr>
        <w:t>requisite physical infrastructure such as laboratory and workshop facilities, tinkering equipment, computers with internet within a period of 3-4 months from the date of release of funds. Other desirable facilities including meeting room and video conferencing facility to chat with experts in real time can also be set up by the schools, if possible.</w:t>
      </w:r>
    </w:p>
    <w:p w:rsidR="008F04F6" w:rsidRPr="00642C40" w:rsidRDefault="008F04F6" w:rsidP="00D42A7C">
      <w:pPr>
        <w:pStyle w:val="BodyTextIndent2"/>
        <w:numPr>
          <w:ilvl w:val="0"/>
          <w:numId w:val="10"/>
        </w:numPr>
        <w:tabs>
          <w:tab w:val="left" w:pos="709"/>
        </w:tabs>
        <w:spacing w:line="276" w:lineRule="auto"/>
        <w:rPr>
          <w:rFonts w:ascii="Garamond" w:hAnsi="Garamond" w:cs="Intel Clear"/>
          <w:sz w:val="24"/>
        </w:rPr>
      </w:pPr>
      <w:r w:rsidRPr="00642C40">
        <w:rPr>
          <w:rFonts w:ascii="Garamond" w:hAnsi="Garamond" w:cs="Intel Clear"/>
          <w:sz w:val="24"/>
        </w:rPr>
        <w:t>All the assets acquired or created from the grant</w:t>
      </w:r>
      <w:r>
        <w:rPr>
          <w:rFonts w:ascii="Garamond" w:hAnsi="Garamond" w:cs="Intel Clear"/>
          <w:sz w:val="24"/>
        </w:rPr>
        <w:t>-in-aid</w:t>
      </w:r>
      <w:r w:rsidRPr="00642C40">
        <w:rPr>
          <w:rFonts w:ascii="Garamond" w:hAnsi="Garamond" w:cs="Intel Clear"/>
          <w:sz w:val="24"/>
        </w:rPr>
        <w:t xml:space="preserve"> </w:t>
      </w:r>
      <w:r>
        <w:rPr>
          <w:rFonts w:ascii="Garamond" w:hAnsi="Garamond" w:cs="Intel Clear"/>
          <w:sz w:val="24"/>
        </w:rPr>
        <w:t>shall</w:t>
      </w:r>
      <w:r w:rsidRPr="00642C40">
        <w:rPr>
          <w:rFonts w:ascii="Garamond" w:hAnsi="Garamond" w:cs="Intel Clear"/>
          <w:sz w:val="24"/>
        </w:rPr>
        <w:t xml:space="preserve"> be the property of the Government of India and should not be disposed-off or encumbered or utilised for purpose other than those for which the grant</w:t>
      </w:r>
      <w:r w:rsidR="00BC72EF">
        <w:rPr>
          <w:rFonts w:ascii="Garamond" w:hAnsi="Garamond" w:cs="Intel Clear"/>
          <w:sz w:val="24"/>
        </w:rPr>
        <w:t>-in-aid</w:t>
      </w:r>
      <w:r w:rsidRPr="00642C40">
        <w:rPr>
          <w:rFonts w:ascii="Garamond" w:hAnsi="Garamond" w:cs="Intel Clear"/>
          <w:sz w:val="24"/>
        </w:rPr>
        <w:t xml:space="preserve"> has been sanctioned without the prior permission of the NITI Aayog.</w:t>
      </w:r>
    </w:p>
    <w:p w:rsidR="008F04F6" w:rsidRDefault="00E87A47" w:rsidP="00B71BBF">
      <w:pPr>
        <w:pStyle w:val="BodyTextIndent2"/>
        <w:tabs>
          <w:tab w:val="left" w:pos="8145"/>
        </w:tabs>
        <w:spacing w:line="276" w:lineRule="auto"/>
        <w:ind w:left="0"/>
        <w:rPr>
          <w:rFonts w:ascii="Garamond" w:hAnsi="Garamond" w:cs="Intel Clear"/>
          <w:b/>
          <w:sz w:val="24"/>
        </w:rPr>
      </w:pPr>
      <w:r>
        <w:rPr>
          <w:rFonts w:ascii="Garamond" w:hAnsi="Garamond" w:cs="Intel Clear"/>
          <w:b/>
          <w:sz w:val="24"/>
        </w:rPr>
        <w:t>4</w:t>
      </w:r>
      <w:r w:rsidR="008F04F6">
        <w:rPr>
          <w:rFonts w:ascii="Garamond" w:hAnsi="Garamond" w:cs="Intel Clear"/>
          <w:b/>
          <w:sz w:val="24"/>
        </w:rPr>
        <w:t>.2 Financial Support</w:t>
      </w:r>
    </w:p>
    <w:p w:rsidR="008F04F6" w:rsidRPr="00DB39A4" w:rsidRDefault="008F04F6" w:rsidP="00D42A7C">
      <w:pPr>
        <w:pStyle w:val="BodyTextIndent2"/>
        <w:numPr>
          <w:ilvl w:val="0"/>
          <w:numId w:val="11"/>
        </w:numPr>
        <w:spacing w:line="276" w:lineRule="auto"/>
        <w:rPr>
          <w:rFonts w:ascii="Garamond" w:hAnsi="Garamond" w:cs="Intel Clear"/>
          <w:color w:val="000000"/>
          <w:sz w:val="24"/>
        </w:rPr>
      </w:pPr>
      <w:r w:rsidRPr="00DB39A4">
        <w:rPr>
          <w:rFonts w:ascii="Garamond" w:hAnsi="Garamond" w:cs="Intel Clear"/>
          <w:color w:val="000000"/>
          <w:sz w:val="24"/>
        </w:rPr>
        <w:t xml:space="preserve">NITI Aayog shall provide financial support in the form of grant-in-aid of Rs. 20 lakh. </w:t>
      </w:r>
      <w:r w:rsidR="00B6657B" w:rsidRPr="00DB39A4">
        <w:rPr>
          <w:rFonts w:ascii="Garamond" w:hAnsi="Garamond" w:cs="Arial"/>
          <w:sz w:val="24"/>
        </w:rPr>
        <w:t>Out of the grant amount of Rs. Twenty lakhs, Rs. Twelve lakhs (Rs. 10 lakhs for establishment of ATL, procurement of the equipment, instruments, kits, etc. and Rs. 2 lakhs towards meeting O&amp;M expenses, organizing science fairs, carnivals, etc.) shall be disbursed to the schools in the first year itself. The remaining Rs. eight lakhs shall be disbursed to the School in equal installments over a period of next four years for O&amp;M expenses</w:t>
      </w:r>
      <w:r w:rsidR="00B6657B" w:rsidRPr="00DB39A4">
        <w:rPr>
          <w:rFonts w:ascii="Garamond" w:hAnsi="Garamond" w:cs="Intel Clear"/>
          <w:color w:val="000000"/>
          <w:sz w:val="24"/>
        </w:rPr>
        <w:t>.</w:t>
      </w:r>
    </w:p>
    <w:p w:rsidR="005928C3" w:rsidRPr="00B71BBF" w:rsidRDefault="00E87A47" w:rsidP="00B71BBF">
      <w:pPr>
        <w:pStyle w:val="BodyTextIndent2"/>
        <w:tabs>
          <w:tab w:val="left" w:pos="8145"/>
        </w:tabs>
        <w:spacing w:line="276" w:lineRule="auto"/>
        <w:ind w:left="0"/>
        <w:rPr>
          <w:rFonts w:ascii="Garamond" w:hAnsi="Garamond" w:cs="Intel Clear"/>
          <w:sz w:val="24"/>
        </w:rPr>
      </w:pPr>
      <w:r>
        <w:rPr>
          <w:rFonts w:ascii="Garamond" w:hAnsi="Garamond" w:cs="Intel Clear"/>
          <w:b/>
          <w:sz w:val="24"/>
        </w:rPr>
        <w:t>4</w:t>
      </w:r>
      <w:r w:rsidR="008F04F6">
        <w:rPr>
          <w:rFonts w:ascii="Garamond" w:hAnsi="Garamond" w:cs="Intel Clear"/>
          <w:b/>
          <w:sz w:val="24"/>
        </w:rPr>
        <w:t>.3 Operational Aspects</w:t>
      </w:r>
    </w:p>
    <w:p w:rsidR="00C75169" w:rsidRPr="00C75169" w:rsidRDefault="00C75169" w:rsidP="00D42A7C">
      <w:pPr>
        <w:pStyle w:val="BodyTextIndent2"/>
        <w:numPr>
          <w:ilvl w:val="0"/>
          <w:numId w:val="5"/>
        </w:numPr>
        <w:tabs>
          <w:tab w:val="left" w:pos="709"/>
        </w:tabs>
        <w:spacing w:line="276" w:lineRule="auto"/>
        <w:rPr>
          <w:rFonts w:ascii="Garamond" w:hAnsi="Garamond" w:cs="Intel Clear"/>
          <w:sz w:val="24"/>
        </w:rPr>
      </w:pPr>
      <w:r>
        <w:rPr>
          <w:rFonts w:ascii="Garamond" w:hAnsi="Garamond" w:cs="Intel Clear"/>
          <w:sz w:val="24"/>
        </w:rPr>
        <w:t>The school shall i</w:t>
      </w:r>
      <w:r w:rsidRPr="00C75169">
        <w:rPr>
          <w:rFonts w:ascii="Garamond" w:hAnsi="Garamond" w:cs="Intel Clear"/>
          <w:sz w:val="24"/>
        </w:rPr>
        <w:t>dentify and appoint adequate number of faculty members for managing day-to-day operations of the laboratory.</w:t>
      </w:r>
    </w:p>
    <w:p w:rsidR="00C75169" w:rsidRPr="00C75169" w:rsidRDefault="00C75169" w:rsidP="00D42A7C">
      <w:pPr>
        <w:pStyle w:val="BodyTextIndent2"/>
        <w:numPr>
          <w:ilvl w:val="0"/>
          <w:numId w:val="5"/>
        </w:numPr>
        <w:tabs>
          <w:tab w:val="left" w:pos="709"/>
        </w:tabs>
        <w:spacing w:line="276" w:lineRule="auto"/>
        <w:rPr>
          <w:rFonts w:ascii="Garamond" w:hAnsi="Garamond" w:cs="Intel Clear"/>
          <w:sz w:val="24"/>
        </w:rPr>
      </w:pPr>
      <w:r>
        <w:rPr>
          <w:rFonts w:ascii="Garamond" w:hAnsi="Garamond" w:cs="Intel Clear"/>
          <w:sz w:val="24"/>
        </w:rPr>
        <w:t>The school shall d</w:t>
      </w:r>
      <w:r w:rsidRPr="00C75169">
        <w:rPr>
          <w:rFonts w:ascii="Garamond" w:hAnsi="Garamond" w:cs="Intel Clear"/>
          <w:sz w:val="24"/>
        </w:rPr>
        <w:t xml:space="preserve">evelop network with industries, academia, research, civil society for </w:t>
      </w:r>
      <w:r w:rsidRPr="00C75169">
        <w:rPr>
          <w:rFonts w:ascii="Garamond" w:hAnsi="Garamond" w:cs="Intel Clear"/>
          <w:sz w:val="24"/>
        </w:rPr>
        <w:lastRenderedPageBreak/>
        <w:t>knowledge sharing and mentoring support.</w:t>
      </w:r>
    </w:p>
    <w:p w:rsidR="00DB39A4" w:rsidRDefault="00E87A47" w:rsidP="00D42A7C">
      <w:pPr>
        <w:pStyle w:val="BodyTextIndent2"/>
        <w:numPr>
          <w:ilvl w:val="0"/>
          <w:numId w:val="5"/>
        </w:numPr>
        <w:tabs>
          <w:tab w:val="left" w:pos="709"/>
        </w:tabs>
        <w:spacing w:line="276" w:lineRule="auto"/>
        <w:rPr>
          <w:rFonts w:ascii="Garamond" w:hAnsi="Garamond" w:cs="Intel Clear"/>
          <w:sz w:val="24"/>
        </w:rPr>
      </w:pPr>
      <w:r>
        <w:rPr>
          <w:rFonts w:ascii="Garamond" w:hAnsi="Garamond" w:cs="Intel Clear"/>
          <w:sz w:val="24"/>
        </w:rPr>
        <w:t>The school shall p</w:t>
      </w:r>
      <w:r w:rsidRPr="003D5367">
        <w:rPr>
          <w:rFonts w:ascii="Garamond" w:hAnsi="Garamond" w:cs="Intel Clear"/>
          <w:sz w:val="24"/>
        </w:rPr>
        <w:t>rovide access to students after the w</w:t>
      </w:r>
      <w:r>
        <w:rPr>
          <w:rFonts w:ascii="Garamond" w:hAnsi="Garamond" w:cs="Intel Clear"/>
          <w:sz w:val="24"/>
        </w:rPr>
        <w:t>orking hours of the host school</w:t>
      </w:r>
      <w:r w:rsidRPr="003D5367">
        <w:rPr>
          <w:rFonts w:ascii="Garamond" w:hAnsi="Garamond" w:cs="Intel Clear"/>
          <w:sz w:val="24"/>
        </w:rPr>
        <w:t xml:space="preserve"> </w:t>
      </w:r>
      <w:r>
        <w:rPr>
          <w:rFonts w:ascii="Garamond" w:hAnsi="Garamond" w:cs="Intel Clear"/>
          <w:sz w:val="24"/>
        </w:rPr>
        <w:t>and</w:t>
      </w:r>
      <w:r w:rsidRPr="003D5367">
        <w:rPr>
          <w:rFonts w:ascii="Garamond" w:hAnsi="Garamond" w:cs="Intel Clear"/>
          <w:sz w:val="24"/>
        </w:rPr>
        <w:t xml:space="preserve"> allow students from other schools and nearby areas to access the ATL. </w:t>
      </w:r>
      <w:r>
        <w:rPr>
          <w:rFonts w:ascii="Garamond" w:hAnsi="Garamond" w:cs="Intel Clear"/>
          <w:sz w:val="24"/>
        </w:rPr>
        <w:t xml:space="preserve">The school </w:t>
      </w:r>
      <w:r w:rsidRPr="00DB39A4">
        <w:rPr>
          <w:rFonts w:ascii="Garamond" w:hAnsi="Garamond" w:cs="Intel Clear"/>
          <w:sz w:val="24"/>
        </w:rPr>
        <w:t>shall ensure safety of the students during the working hours of ATL.</w:t>
      </w:r>
    </w:p>
    <w:p w:rsidR="00642C40" w:rsidRPr="00DB39A4" w:rsidRDefault="00642C40" w:rsidP="00D42A7C">
      <w:pPr>
        <w:pStyle w:val="BodyTextIndent2"/>
        <w:numPr>
          <w:ilvl w:val="0"/>
          <w:numId w:val="5"/>
        </w:numPr>
        <w:tabs>
          <w:tab w:val="left" w:pos="709"/>
        </w:tabs>
        <w:spacing w:line="276" w:lineRule="auto"/>
        <w:rPr>
          <w:rFonts w:ascii="Garamond" w:hAnsi="Garamond" w:cs="Intel Clear"/>
          <w:sz w:val="24"/>
        </w:rPr>
      </w:pPr>
      <w:r w:rsidRPr="00DB39A4">
        <w:rPr>
          <w:rFonts w:ascii="Garamond" w:hAnsi="Garamond" w:cs="Intel Clear"/>
          <w:sz w:val="24"/>
        </w:rPr>
        <w:t xml:space="preserve">The grant-in-aid being released should be exclusively spent on the specified purpose for which it has been sanctioned within the stipulated time. The school will be required to submit </w:t>
      </w:r>
      <w:r w:rsidR="005904F9" w:rsidRPr="00DB39A4">
        <w:rPr>
          <w:rFonts w:ascii="Garamond" w:hAnsi="Garamond" w:cs="Intel Clear"/>
          <w:sz w:val="24"/>
        </w:rPr>
        <w:t xml:space="preserve">Fund </w:t>
      </w:r>
      <w:r w:rsidRPr="00DB39A4">
        <w:rPr>
          <w:rFonts w:ascii="Garamond" w:hAnsi="Garamond" w:cs="Intel Clear"/>
          <w:sz w:val="24"/>
        </w:rPr>
        <w:t>Utilisation Certificates (UCs) for the grant</w:t>
      </w:r>
      <w:r w:rsidR="00BC72EF" w:rsidRPr="00DB39A4">
        <w:rPr>
          <w:rFonts w:ascii="Garamond" w:hAnsi="Garamond" w:cs="Intel Clear"/>
          <w:sz w:val="24"/>
        </w:rPr>
        <w:t>-in-aid</w:t>
      </w:r>
      <w:r w:rsidRPr="00DB39A4">
        <w:rPr>
          <w:rFonts w:ascii="Garamond" w:hAnsi="Garamond" w:cs="Intel Clear"/>
          <w:sz w:val="24"/>
        </w:rPr>
        <w:t xml:space="preserve"> at the end of each financial year as well as at the time of seeking further installments of the grant</w:t>
      </w:r>
      <w:r w:rsidR="00BC72EF" w:rsidRPr="00DB39A4">
        <w:rPr>
          <w:rFonts w:ascii="Garamond" w:hAnsi="Garamond" w:cs="Intel Clear"/>
          <w:sz w:val="24"/>
        </w:rPr>
        <w:t>-in-aid</w:t>
      </w:r>
      <w:r w:rsidRPr="00DB39A4">
        <w:rPr>
          <w:rFonts w:ascii="Garamond" w:hAnsi="Garamond" w:cs="Intel Clear"/>
          <w:sz w:val="24"/>
        </w:rPr>
        <w:t>, if any.</w:t>
      </w:r>
    </w:p>
    <w:p w:rsidR="00642C40" w:rsidRPr="00642C40" w:rsidRDefault="00642C40" w:rsidP="00D42A7C">
      <w:pPr>
        <w:pStyle w:val="BodyTextIndent2"/>
        <w:numPr>
          <w:ilvl w:val="0"/>
          <w:numId w:val="5"/>
        </w:numPr>
        <w:spacing w:line="276" w:lineRule="auto"/>
        <w:rPr>
          <w:rFonts w:ascii="Garamond" w:hAnsi="Garamond" w:cs="Intel Clear"/>
          <w:color w:val="000000"/>
          <w:sz w:val="24"/>
        </w:rPr>
      </w:pPr>
      <w:r w:rsidRPr="00642C40">
        <w:rPr>
          <w:rFonts w:ascii="Garamond" w:hAnsi="Garamond" w:cs="Intel Clear"/>
          <w:color w:val="000000"/>
          <w:sz w:val="24"/>
        </w:rPr>
        <w:t xml:space="preserve">School shall maintain separate accounts for the funds received from </w:t>
      </w:r>
      <w:r w:rsidRPr="003259C6">
        <w:rPr>
          <w:rFonts w:ascii="Garamond" w:hAnsi="Garamond" w:cs="Intel Clear"/>
          <w:color w:val="000000"/>
          <w:sz w:val="24"/>
        </w:rPr>
        <w:t>AIM. Grant-in-aid</w:t>
      </w:r>
      <w:r w:rsidRPr="00642C40">
        <w:rPr>
          <w:rFonts w:ascii="Garamond" w:hAnsi="Garamond" w:cs="Intel Clear"/>
          <w:color w:val="000000"/>
          <w:sz w:val="24"/>
        </w:rPr>
        <w:t xml:space="preserve"> money shall be k</w:t>
      </w:r>
      <w:r w:rsidR="0073052F">
        <w:rPr>
          <w:rFonts w:ascii="Garamond" w:hAnsi="Garamond" w:cs="Intel Clear"/>
          <w:color w:val="000000"/>
          <w:sz w:val="24"/>
        </w:rPr>
        <w:t xml:space="preserve">ept in an interest </w:t>
      </w:r>
      <w:r w:rsidRPr="00642C40">
        <w:rPr>
          <w:rFonts w:ascii="Garamond" w:hAnsi="Garamond" w:cs="Intel Clear"/>
          <w:color w:val="000000"/>
          <w:sz w:val="24"/>
        </w:rPr>
        <w:t xml:space="preserve">bearing account and the interest earned should be reported to NITI Aayog. The same will be treated as a credit to the organization and will be adjusted towards </w:t>
      </w:r>
      <w:r w:rsidR="004F0F35" w:rsidRPr="00642C40">
        <w:rPr>
          <w:rFonts w:ascii="Garamond" w:hAnsi="Garamond" w:cs="Intel Clear"/>
          <w:color w:val="000000"/>
          <w:sz w:val="24"/>
        </w:rPr>
        <w:t>further</w:t>
      </w:r>
      <w:r w:rsidRPr="00642C40">
        <w:rPr>
          <w:rFonts w:ascii="Garamond" w:hAnsi="Garamond" w:cs="Intel Clear"/>
          <w:color w:val="000000"/>
          <w:sz w:val="24"/>
        </w:rPr>
        <w:t xml:space="preserve"> installments of the grant</w:t>
      </w:r>
      <w:r w:rsidR="00BC72EF">
        <w:rPr>
          <w:rFonts w:ascii="Garamond" w:hAnsi="Garamond" w:cs="Intel Clear"/>
          <w:color w:val="000000"/>
          <w:sz w:val="24"/>
        </w:rPr>
        <w:t>-in-aid</w:t>
      </w:r>
    </w:p>
    <w:p w:rsidR="00642C40" w:rsidRPr="00642C40" w:rsidRDefault="00642C40" w:rsidP="00D42A7C">
      <w:pPr>
        <w:pStyle w:val="BodyTextIndent2"/>
        <w:numPr>
          <w:ilvl w:val="0"/>
          <w:numId w:val="5"/>
        </w:numPr>
        <w:spacing w:line="276" w:lineRule="auto"/>
        <w:rPr>
          <w:rFonts w:ascii="Garamond" w:hAnsi="Garamond" w:cs="Intel Clear"/>
          <w:color w:val="000000"/>
          <w:sz w:val="24"/>
        </w:rPr>
      </w:pPr>
      <w:r w:rsidRPr="00642C40">
        <w:rPr>
          <w:rFonts w:ascii="Garamond" w:hAnsi="Garamond" w:cs="Intel Clear"/>
          <w:color w:val="000000"/>
          <w:sz w:val="24"/>
        </w:rPr>
        <w:t xml:space="preserve">Any unspent balance out of the amount sanctioned </w:t>
      </w:r>
      <w:r w:rsidR="003D5367">
        <w:rPr>
          <w:rFonts w:ascii="Garamond" w:hAnsi="Garamond" w:cs="Intel Clear"/>
          <w:color w:val="000000"/>
          <w:sz w:val="24"/>
        </w:rPr>
        <w:t>should</w:t>
      </w:r>
      <w:r w:rsidRPr="00642C40">
        <w:rPr>
          <w:rFonts w:ascii="Garamond" w:hAnsi="Garamond" w:cs="Intel Clear"/>
          <w:color w:val="000000"/>
          <w:sz w:val="24"/>
        </w:rPr>
        <w:t xml:space="preserve"> be refunded to the Gov</w:t>
      </w:r>
      <w:r w:rsidR="003D5367">
        <w:rPr>
          <w:rFonts w:ascii="Garamond" w:hAnsi="Garamond" w:cs="Intel Clear"/>
          <w:color w:val="000000"/>
          <w:sz w:val="24"/>
        </w:rPr>
        <w:t>ernmen</w:t>
      </w:r>
      <w:r w:rsidRPr="00642C40">
        <w:rPr>
          <w:rFonts w:ascii="Garamond" w:hAnsi="Garamond" w:cs="Intel Clear"/>
          <w:color w:val="000000"/>
          <w:sz w:val="24"/>
        </w:rPr>
        <w:t>t of India by means of an Account’s Payee Demand Draft drawn in favor of Drawing and Disbursing Officer, NITI Aayog, payable at New Delhi.</w:t>
      </w:r>
    </w:p>
    <w:p w:rsidR="003D5367" w:rsidRDefault="00E87A47" w:rsidP="00B71BBF">
      <w:pPr>
        <w:pStyle w:val="BodyTextIndent2"/>
        <w:tabs>
          <w:tab w:val="left" w:pos="8145"/>
        </w:tabs>
        <w:spacing w:line="276" w:lineRule="auto"/>
        <w:ind w:left="0"/>
        <w:rPr>
          <w:rFonts w:ascii="Garamond" w:hAnsi="Garamond" w:cs="Intel Clear"/>
          <w:b/>
          <w:sz w:val="24"/>
        </w:rPr>
      </w:pPr>
      <w:r>
        <w:rPr>
          <w:rFonts w:ascii="Garamond" w:hAnsi="Garamond" w:cs="Intel Clear"/>
          <w:b/>
          <w:sz w:val="24"/>
        </w:rPr>
        <w:t>4</w:t>
      </w:r>
      <w:r w:rsidR="005928C3" w:rsidRPr="00B71BBF">
        <w:rPr>
          <w:rFonts w:ascii="Garamond" w:hAnsi="Garamond" w:cs="Intel Clear"/>
          <w:b/>
          <w:sz w:val="24"/>
        </w:rPr>
        <w:t>.</w:t>
      </w:r>
      <w:r w:rsidR="003D5367">
        <w:rPr>
          <w:rFonts w:ascii="Garamond" w:hAnsi="Garamond" w:cs="Intel Clear"/>
          <w:b/>
          <w:sz w:val="24"/>
        </w:rPr>
        <w:t>3</w:t>
      </w:r>
      <w:r w:rsidR="005928C3" w:rsidRPr="00B71BBF">
        <w:rPr>
          <w:rFonts w:ascii="Garamond" w:hAnsi="Garamond" w:cs="Intel Clear"/>
          <w:b/>
          <w:sz w:val="24"/>
        </w:rPr>
        <w:t xml:space="preserve"> </w:t>
      </w:r>
      <w:r w:rsidR="003D5367">
        <w:rPr>
          <w:rFonts w:ascii="Garamond" w:hAnsi="Garamond" w:cs="Intel Clear"/>
          <w:b/>
          <w:sz w:val="24"/>
        </w:rPr>
        <w:t>Monitoring</w:t>
      </w:r>
    </w:p>
    <w:p w:rsidR="008F04F6" w:rsidRDefault="008F04F6" w:rsidP="00D42A7C">
      <w:pPr>
        <w:pStyle w:val="BodyTextIndent2"/>
        <w:numPr>
          <w:ilvl w:val="0"/>
          <w:numId w:val="12"/>
        </w:numPr>
        <w:spacing w:line="276" w:lineRule="auto"/>
        <w:rPr>
          <w:rFonts w:ascii="Garamond" w:hAnsi="Garamond" w:cs="Intel Clear"/>
          <w:color w:val="000000"/>
          <w:sz w:val="24"/>
        </w:rPr>
      </w:pPr>
      <w:r>
        <w:rPr>
          <w:rFonts w:ascii="Garamond" w:hAnsi="Garamond" w:cs="Intel Clear"/>
          <w:color w:val="000000"/>
          <w:sz w:val="24"/>
        </w:rPr>
        <w:t>The School shall c</w:t>
      </w:r>
      <w:r w:rsidRPr="00841B20">
        <w:rPr>
          <w:rFonts w:ascii="Garamond" w:hAnsi="Garamond" w:cs="Intel Clear"/>
          <w:color w:val="000000"/>
          <w:sz w:val="24"/>
        </w:rPr>
        <w:t xml:space="preserve">onstitute an advisory body to monitor the operations of ATL on a suitable periodic basis. The advisory body may comprise of following suggested members: </w:t>
      </w:r>
    </w:p>
    <w:p w:rsidR="008F04F6" w:rsidRDefault="008F04F6" w:rsidP="00D42A7C">
      <w:pPr>
        <w:pStyle w:val="BodyTextIndent2"/>
        <w:numPr>
          <w:ilvl w:val="0"/>
          <w:numId w:val="4"/>
        </w:numPr>
        <w:spacing w:line="276" w:lineRule="auto"/>
        <w:ind w:left="1434" w:hanging="357"/>
        <w:contextualSpacing/>
        <w:rPr>
          <w:rFonts w:ascii="Garamond" w:hAnsi="Garamond" w:cs="Intel Clear"/>
          <w:color w:val="000000"/>
          <w:sz w:val="24"/>
        </w:rPr>
      </w:pPr>
      <w:r>
        <w:rPr>
          <w:rFonts w:ascii="Garamond" w:hAnsi="Garamond" w:cs="Intel Clear"/>
          <w:color w:val="000000"/>
          <w:sz w:val="24"/>
        </w:rPr>
        <w:t>Principal of the School – Chairman</w:t>
      </w:r>
    </w:p>
    <w:p w:rsidR="008F04F6" w:rsidRDefault="008F04F6" w:rsidP="00D42A7C">
      <w:pPr>
        <w:pStyle w:val="BodyTextIndent2"/>
        <w:numPr>
          <w:ilvl w:val="0"/>
          <w:numId w:val="4"/>
        </w:numPr>
        <w:spacing w:line="276" w:lineRule="auto"/>
        <w:ind w:left="1434" w:hanging="357"/>
        <w:contextualSpacing/>
        <w:rPr>
          <w:rFonts w:ascii="Garamond" w:hAnsi="Garamond" w:cs="Intel Clear"/>
          <w:color w:val="000000"/>
          <w:sz w:val="24"/>
        </w:rPr>
      </w:pPr>
      <w:r>
        <w:rPr>
          <w:rFonts w:ascii="Garamond" w:hAnsi="Garamond" w:cs="Intel Clear"/>
          <w:color w:val="000000"/>
          <w:sz w:val="24"/>
        </w:rPr>
        <w:t xml:space="preserve">Faculty-in-charge of the ATL – </w:t>
      </w:r>
      <w:r w:rsidR="002026F3">
        <w:rPr>
          <w:rFonts w:ascii="Garamond" w:hAnsi="Garamond" w:cs="Intel Clear"/>
          <w:color w:val="000000"/>
          <w:sz w:val="24"/>
        </w:rPr>
        <w:t>Convener</w:t>
      </w:r>
    </w:p>
    <w:p w:rsidR="008F04F6" w:rsidRDefault="008F04F6" w:rsidP="00D42A7C">
      <w:pPr>
        <w:pStyle w:val="BodyTextIndent2"/>
        <w:numPr>
          <w:ilvl w:val="0"/>
          <w:numId w:val="4"/>
        </w:numPr>
        <w:spacing w:line="276" w:lineRule="auto"/>
        <w:ind w:left="1434" w:hanging="357"/>
        <w:contextualSpacing/>
        <w:rPr>
          <w:rFonts w:ascii="Garamond" w:hAnsi="Garamond" w:cs="Intel Clear"/>
          <w:color w:val="000000"/>
          <w:sz w:val="24"/>
        </w:rPr>
      </w:pPr>
      <w:r>
        <w:rPr>
          <w:rFonts w:ascii="Garamond" w:hAnsi="Garamond" w:cs="Intel Clear"/>
          <w:color w:val="000000"/>
          <w:sz w:val="24"/>
        </w:rPr>
        <w:t>Representative from local industry/local community/ young innovators/ reputed academia/ alumni – Two Members</w:t>
      </w:r>
    </w:p>
    <w:p w:rsidR="008F04F6" w:rsidRPr="003259C6" w:rsidRDefault="008F04F6" w:rsidP="00D42A7C">
      <w:pPr>
        <w:pStyle w:val="BodyTextIndent2"/>
        <w:numPr>
          <w:ilvl w:val="0"/>
          <w:numId w:val="4"/>
        </w:numPr>
        <w:spacing w:line="276" w:lineRule="auto"/>
        <w:ind w:left="1434" w:hanging="357"/>
        <w:rPr>
          <w:rFonts w:ascii="Garamond" w:hAnsi="Garamond" w:cs="Intel Clear"/>
          <w:color w:val="000000"/>
          <w:sz w:val="24"/>
        </w:rPr>
      </w:pPr>
      <w:r w:rsidRPr="003259C6">
        <w:rPr>
          <w:rFonts w:ascii="Garamond" w:hAnsi="Garamond" w:cs="Intel Clear"/>
          <w:color w:val="000000"/>
          <w:sz w:val="24"/>
        </w:rPr>
        <w:t>Parents of School students – Two Members</w:t>
      </w:r>
    </w:p>
    <w:p w:rsidR="003D5367" w:rsidRPr="003259C6" w:rsidRDefault="003D5367" w:rsidP="00D42A7C">
      <w:pPr>
        <w:pStyle w:val="BodyTextIndent2"/>
        <w:numPr>
          <w:ilvl w:val="0"/>
          <w:numId w:val="12"/>
        </w:numPr>
        <w:tabs>
          <w:tab w:val="left" w:pos="709"/>
        </w:tabs>
        <w:spacing w:line="276" w:lineRule="auto"/>
        <w:rPr>
          <w:rFonts w:ascii="Garamond" w:hAnsi="Garamond" w:cs="Intel Clear"/>
          <w:sz w:val="24"/>
        </w:rPr>
      </w:pPr>
      <w:r w:rsidRPr="003259C6">
        <w:rPr>
          <w:rFonts w:ascii="Garamond" w:hAnsi="Garamond" w:cs="Intel Clear"/>
          <w:sz w:val="24"/>
        </w:rPr>
        <w:t>The advisory body shall meet alteast three</w:t>
      </w:r>
      <w:r w:rsidR="00DB39A4">
        <w:rPr>
          <w:rFonts w:ascii="Garamond" w:hAnsi="Garamond" w:cs="Intel Clear"/>
          <w:sz w:val="24"/>
        </w:rPr>
        <w:t xml:space="preserve"> to four</w:t>
      </w:r>
      <w:r w:rsidRPr="003259C6">
        <w:rPr>
          <w:rFonts w:ascii="Garamond" w:hAnsi="Garamond" w:cs="Intel Clear"/>
          <w:sz w:val="24"/>
        </w:rPr>
        <w:t xml:space="preserve"> times in a year and </w:t>
      </w:r>
      <w:r w:rsidR="004F0F35" w:rsidRPr="003259C6">
        <w:rPr>
          <w:rFonts w:ascii="Garamond" w:hAnsi="Garamond" w:cs="Intel Clear"/>
          <w:sz w:val="24"/>
        </w:rPr>
        <w:t>send annual</w:t>
      </w:r>
      <w:r w:rsidRPr="003259C6">
        <w:rPr>
          <w:rFonts w:ascii="Garamond" w:hAnsi="Garamond" w:cs="Intel Clear"/>
          <w:sz w:val="24"/>
        </w:rPr>
        <w:t xml:space="preserve"> implementation report providing informati</w:t>
      </w:r>
      <w:r w:rsidR="003259C6" w:rsidRPr="003259C6">
        <w:rPr>
          <w:rFonts w:ascii="Garamond" w:hAnsi="Garamond" w:cs="Intel Clear"/>
          <w:sz w:val="24"/>
        </w:rPr>
        <w:t xml:space="preserve">on on the activities conducted </w:t>
      </w:r>
      <w:r w:rsidRPr="003259C6">
        <w:rPr>
          <w:rFonts w:ascii="Garamond" w:hAnsi="Garamond" w:cs="Intel Clear"/>
          <w:sz w:val="24"/>
        </w:rPr>
        <w:t>to NITI Aayog at the end</w:t>
      </w:r>
      <w:r w:rsidR="003259C6" w:rsidRPr="003259C6">
        <w:rPr>
          <w:rFonts w:ascii="Garamond" w:hAnsi="Garamond" w:cs="Intel Clear"/>
          <w:sz w:val="24"/>
        </w:rPr>
        <w:t xml:space="preserve"> of each financial year. </w:t>
      </w:r>
    </w:p>
    <w:p w:rsidR="003D5367" w:rsidRDefault="00C75169" w:rsidP="00D42A7C">
      <w:pPr>
        <w:pStyle w:val="BodyTextIndent2"/>
        <w:numPr>
          <w:ilvl w:val="0"/>
          <w:numId w:val="12"/>
        </w:numPr>
        <w:tabs>
          <w:tab w:val="left" w:pos="709"/>
        </w:tabs>
        <w:spacing w:line="276" w:lineRule="auto"/>
        <w:rPr>
          <w:rFonts w:ascii="Garamond" w:hAnsi="Garamond" w:cs="Intel Clear"/>
          <w:sz w:val="24"/>
        </w:rPr>
      </w:pPr>
      <w:r>
        <w:rPr>
          <w:rFonts w:ascii="Garamond" w:hAnsi="Garamond" w:cs="Intel Clear"/>
          <w:sz w:val="24"/>
        </w:rPr>
        <w:t>NITI Aayog will put in place a monitoring framework</w:t>
      </w:r>
      <w:r w:rsidR="00E87A47">
        <w:rPr>
          <w:rFonts w:ascii="Garamond" w:hAnsi="Garamond" w:cs="Intel Clear"/>
          <w:sz w:val="24"/>
        </w:rPr>
        <w:t xml:space="preserve"> with minimum performance requirements</w:t>
      </w:r>
      <w:r>
        <w:rPr>
          <w:rFonts w:ascii="Garamond" w:hAnsi="Garamond" w:cs="Intel Clear"/>
          <w:sz w:val="24"/>
        </w:rPr>
        <w:t xml:space="preserve"> for ATLs. </w:t>
      </w:r>
      <w:r w:rsidR="003D5367" w:rsidRPr="003D5367">
        <w:rPr>
          <w:rFonts w:ascii="Garamond" w:hAnsi="Garamond" w:cs="Intel Clear"/>
          <w:sz w:val="24"/>
        </w:rPr>
        <w:t>The school shall subscribe itself to the monitoring system.</w:t>
      </w:r>
      <w:r w:rsidR="00E87A47">
        <w:rPr>
          <w:rFonts w:ascii="Garamond" w:hAnsi="Garamond" w:cs="Intel Clear"/>
          <w:sz w:val="24"/>
        </w:rPr>
        <w:t xml:space="preserve"> </w:t>
      </w:r>
    </w:p>
    <w:p w:rsidR="000C52A9" w:rsidRPr="008F04F6" w:rsidRDefault="000C52A9" w:rsidP="00D42A7C">
      <w:pPr>
        <w:pStyle w:val="BodyTextIndent2"/>
        <w:numPr>
          <w:ilvl w:val="0"/>
          <w:numId w:val="12"/>
        </w:numPr>
        <w:spacing w:line="276" w:lineRule="auto"/>
        <w:rPr>
          <w:rFonts w:ascii="Garamond" w:hAnsi="Garamond" w:cs="Intel Clear"/>
          <w:color w:val="000000"/>
          <w:sz w:val="24"/>
        </w:rPr>
      </w:pPr>
      <w:r>
        <w:rPr>
          <w:rFonts w:ascii="Garamond" w:hAnsi="Garamond" w:cs="Intel Clear"/>
          <w:color w:val="000000"/>
          <w:sz w:val="24"/>
        </w:rPr>
        <w:t xml:space="preserve">The school shall </w:t>
      </w:r>
      <w:r w:rsidR="00BC72EF">
        <w:rPr>
          <w:rFonts w:ascii="Garamond" w:hAnsi="Garamond" w:cs="Intel Clear"/>
          <w:color w:val="000000"/>
          <w:sz w:val="24"/>
        </w:rPr>
        <w:t xml:space="preserve">support, </w:t>
      </w:r>
      <w:r>
        <w:rPr>
          <w:rFonts w:ascii="Garamond" w:hAnsi="Garamond" w:cs="Intel Clear"/>
          <w:color w:val="000000"/>
          <w:sz w:val="24"/>
        </w:rPr>
        <w:t xml:space="preserve">operate and run the ATL after the funding from NITI Aayog ceases. </w:t>
      </w:r>
    </w:p>
    <w:p w:rsidR="003D5367" w:rsidRDefault="00E87A47" w:rsidP="00B71BBF">
      <w:pPr>
        <w:pStyle w:val="BodyTextIndent2"/>
        <w:tabs>
          <w:tab w:val="left" w:pos="8145"/>
        </w:tabs>
        <w:spacing w:line="276" w:lineRule="auto"/>
        <w:ind w:left="0"/>
        <w:rPr>
          <w:rFonts w:ascii="Garamond" w:hAnsi="Garamond" w:cs="Intel Clear"/>
          <w:b/>
          <w:sz w:val="24"/>
        </w:rPr>
      </w:pPr>
      <w:r>
        <w:rPr>
          <w:rFonts w:ascii="Garamond" w:hAnsi="Garamond" w:cs="Intel Clear"/>
          <w:b/>
          <w:sz w:val="24"/>
        </w:rPr>
        <w:t>4</w:t>
      </w:r>
      <w:r w:rsidR="003D5367" w:rsidRPr="00C75169">
        <w:rPr>
          <w:rFonts w:ascii="Garamond" w:hAnsi="Garamond" w:cs="Intel Clear"/>
          <w:b/>
          <w:sz w:val="24"/>
        </w:rPr>
        <w:t>.4 Other Obligations</w:t>
      </w:r>
    </w:p>
    <w:p w:rsidR="003D5367" w:rsidRPr="003D5367" w:rsidRDefault="004F0F35" w:rsidP="00D42A7C">
      <w:pPr>
        <w:pStyle w:val="BodyTextIndent2"/>
        <w:numPr>
          <w:ilvl w:val="0"/>
          <w:numId w:val="7"/>
        </w:numPr>
        <w:tabs>
          <w:tab w:val="left" w:pos="709"/>
        </w:tabs>
        <w:spacing w:line="276" w:lineRule="auto"/>
        <w:rPr>
          <w:rFonts w:ascii="Garamond" w:hAnsi="Garamond" w:cs="Intel Clear"/>
          <w:sz w:val="24"/>
        </w:rPr>
      </w:pPr>
      <w:r>
        <w:rPr>
          <w:rFonts w:ascii="Garamond" w:hAnsi="Garamond" w:cs="Intel Clear"/>
          <w:sz w:val="24"/>
        </w:rPr>
        <w:t>The school shall c</w:t>
      </w:r>
      <w:r w:rsidR="003D5367" w:rsidRPr="003D5367">
        <w:rPr>
          <w:rFonts w:ascii="Garamond" w:hAnsi="Garamond" w:cs="Intel Clear"/>
          <w:sz w:val="24"/>
        </w:rPr>
        <w:t>reate an ATL webpage for school to upload ATL activities and case studies of school students using the ATL resources to create projects and update it on a timely basis.</w:t>
      </w:r>
    </w:p>
    <w:p w:rsidR="003D5367" w:rsidRPr="003D5367" w:rsidRDefault="004F0F35" w:rsidP="00D42A7C">
      <w:pPr>
        <w:pStyle w:val="BodyTextIndent2"/>
        <w:numPr>
          <w:ilvl w:val="0"/>
          <w:numId w:val="7"/>
        </w:numPr>
        <w:tabs>
          <w:tab w:val="left" w:pos="709"/>
        </w:tabs>
        <w:spacing w:line="276" w:lineRule="auto"/>
        <w:rPr>
          <w:rFonts w:ascii="Garamond" w:hAnsi="Garamond" w:cs="Intel Clear"/>
          <w:sz w:val="24"/>
        </w:rPr>
      </w:pPr>
      <w:r>
        <w:rPr>
          <w:rFonts w:ascii="Garamond" w:hAnsi="Garamond" w:cs="Intel Clear"/>
          <w:sz w:val="24"/>
        </w:rPr>
        <w:t>The school shall c</w:t>
      </w:r>
      <w:r w:rsidR="003D5367" w:rsidRPr="003D5367">
        <w:rPr>
          <w:rFonts w:ascii="Garamond" w:hAnsi="Garamond" w:cs="Intel Clear"/>
          <w:sz w:val="24"/>
        </w:rPr>
        <w:t>onduct r</w:t>
      </w:r>
      <w:r w:rsidR="00C012B9">
        <w:rPr>
          <w:rFonts w:ascii="Garamond" w:hAnsi="Garamond" w:cs="Intel Clear"/>
          <w:sz w:val="24"/>
        </w:rPr>
        <w:t>egular activities such as</w:t>
      </w:r>
      <w:r w:rsidR="003D5367" w:rsidRPr="003D5367">
        <w:rPr>
          <w:rFonts w:ascii="Garamond" w:hAnsi="Garamond" w:cs="Intel Clear"/>
          <w:sz w:val="24"/>
        </w:rPr>
        <w:t xml:space="preserve"> -</w:t>
      </w:r>
    </w:p>
    <w:p w:rsidR="003D5367" w:rsidRPr="003D5367" w:rsidRDefault="003D5367" w:rsidP="00D42A7C">
      <w:pPr>
        <w:pStyle w:val="BodyTextIndent2"/>
        <w:numPr>
          <w:ilvl w:val="0"/>
          <w:numId w:val="8"/>
        </w:numPr>
        <w:tabs>
          <w:tab w:val="left" w:pos="709"/>
        </w:tabs>
        <w:spacing w:line="276" w:lineRule="auto"/>
        <w:ind w:left="1434" w:hanging="357"/>
        <w:contextualSpacing/>
        <w:rPr>
          <w:rFonts w:ascii="Garamond" w:hAnsi="Garamond" w:cs="Intel Clear"/>
          <w:sz w:val="24"/>
        </w:rPr>
      </w:pPr>
      <w:r w:rsidRPr="003D5367">
        <w:rPr>
          <w:rFonts w:ascii="Garamond" w:hAnsi="Garamond" w:cs="Intel Clear"/>
          <w:sz w:val="24"/>
        </w:rPr>
        <w:t>Monthly programs to teach and explain students about different concepts – ranging from ideation, design, proto-typing, networking to physical computing.</w:t>
      </w:r>
    </w:p>
    <w:p w:rsidR="003D5367" w:rsidRDefault="003D5367" w:rsidP="00D42A7C">
      <w:pPr>
        <w:pStyle w:val="BodyTextIndent2"/>
        <w:numPr>
          <w:ilvl w:val="0"/>
          <w:numId w:val="8"/>
        </w:numPr>
        <w:tabs>
          <w:tab w:val="left" w:pos="709"/>
        </w:tabs>
        <w:spacing w:line="276" w:lineRule="auto"/>
        <w:ind w:left="1434" w:hanging="357"/>
        <w:contextualSpacing/>
        <w:rPr>
          <w:rFonts w:ascii="Garamond" w:hAnsi="Garamond" w:cs="Intel Clear"/>
          <w:sz w:val="24"/>
        </w:rPr>
      </w:pPr>
      <w:r w:rsidRPr="003D5367">
        <w:rPr>
          <w:rFonts w:ascii="Garamond" w:hAnsi="Garamond" w:cs="Intel Clear"/>
          <w:sz w:val="24"/>
        </w:rPr>
        <w:lastRenderedPageBreak/>
        <w:t>Schools to invite other schools to participate in ATL associated events.</w:t>
      </w:r>
    </w:p>
    <w:p w:rsidR="00DB39A4" w:rsidRPr="003D5367" w:rsidRDefault="00DB39A4" w:rsidP="00D42A7C">
      <w:pPr>
        <w:pStyle w:val="BodyTextIndent2"/>
        <w:numPr>
          <w:ilvl w:val="0"/>
          <w:numId w:val="8"/>
        </w:numPr>
        <w:tabs>
          <w:tab w:val="left" w:pos="709"/>
        </w:tabs>
        <w:spacing w:line="276" w:lineRule="auto"/>
        <w:ind w:left="1434" w:hanging="357"/>
        <w:contextualSpacing/>
        <w:rPr>
          <w:rFonts w:ascii="Garamond" w:hAnsi="Garamond" w:cs="Intel Clear"/>
          <w:sz w:val="24"/>
        </w:rPr>
      </w:pPr>
      <w:r>
        <w:rPr>
          <w:rFonts w:ascii="Garamond" w:hAnsi="Garamond" w:cs="Intel Clear"/>
          <w:sz w:val="24"/>
        </w:rPr>
        <w:t>Schools to ensure community participation in ATL</w:t>
      </w:r>
    </w:p>
    <w:p w:rsidR="003D5367" w:rsidRPr="003D5367" w:rsidRDefault="003D5367" w:rsidP="00D42A7C">
      <w:pPr>
        <w:pStyle w:val="BodyTextIndent2"/>
        <w:numPr>
          <w:ilvl w:val="0"/>
          <w:numId w:val="8"/>
        </w:numPr>
        <w:tabs>
          <w:tab w:val="left" w:pos="709"/>
        </w:tabs>
        <w:spacing w:line="276" w:lineRule="auto"/>
        <w:ind w:left="1434" w:hanging="357"/>
        <w:contextualSpacing/>
        <w:rPr>
          <w:rFonts w:ascii="Garamond" w:hAnsi="Garamond" w:cs="Intel Clear"/>
          <w:sz w:val="24"/>
        </w:rPr>
      </w:pPr>
      <w:r w:rsidRPr="003D5367">
        <w:rPr>
          <w:rFonts w:ascii="Garamond" w:hAnsi="Garamond" w:cs="Intel Clear"/>
          <w:sz w:val="24"/>
        </w:rPr>
        <w:t xml:space="preserve">Periodic regional and national level competitions. </w:t>
      </w:r>
    </w:p>
    <w:p w:rsidR="003D5367" w:rsidRPr="003D5367" w:rsidRDefault="003D5367" w:rsidP="00D42A7C">
      <w:pPr>
        <w:pStyle w:val="BodyTextIndent2"/>
        <w:numPr>
          <w:ilvl w:val="0"/>
          <w:numId w:val="8"/>
        </w:numPr>
        <w:tabs>
          <w:tab w:val="left" w:pos="709"/>
        </w:tabs>
        <w:spacing w:line="276" w:lineRule="auto"/>
        <w:ind w:left="1434" w:hanging="357"/>
        <w:contextualSpacing/>
        <w:rPr>
          <w:rFonts w:ascii="Garamond" w:hAnsi="Garamond" w:cs="Intel Clear"/>
          <w:sz w:val="24"/>
        </w:rPr>
      </w:pPr>
      <w:r w:rsidRPr="003D5367">
        <w:rPr>
          <w:rFonts w:ascii="Garamond" w:hAnsi="Garamond" w:cs="Intel Clear"/>
          <w:sz w:val="24"/>
        </w:rPr>
        <w:t>Periodic exhibitions / fairs / carnivals.</w:t>
      </w:r>
    </w:p>
    <w:p w:rsidR="003D5367" w:rsidRPr="003D5367" w:rsidRDefault="003D5367" w:rsidP="00D42A7C">
      <w:pPr>
        <w:pStyle w:val="BodyTextIndent2"/>
        <w:numPr>
          <w:ilvl w:val="0"/>
          <w:numId w:val="8"/>
        </w:numPr>
        <w:tabs>
          <w:tab w:val="left" w:pos="709"/>
        </w:tabs>
        <w:spacing w:line="276" w:lineRule="auto"/>
        <w:ind w:left="1434" w:hanging="357"/>
        <w:contextualSpacing/>
        <w:rPr>
          <w:rFonts w:ascii="Garamond" w:hAnsi="Garamond" w:cs="Intel Clear"/>
          <w:sz w:val="24"/>
        </w:rPr>
      </w:pPr>
      <w:r w:rsidRPr="003D5367">
        <w:rPr>
          <w:rFonts w:ascii="Garamond" w:hAnsi="Garamond" w:cs="Intel Clear"/>
          <w:sz w:val="24"/>
        </w:rPr>
        <w:t xml:space="preserve">Workshops on problem solving, designing and fabrication of products. </w:t>
      </w:r>
    </w:p>
    <w:p w:rsidR="003D5367" w:rsidRPr="003D5367" w:rsidRDefault="003D5367" w:rsidP="00D42A7C">
      <w:pPr>
        <w:pStyle w:val="BodyTextIndent2"/>
        <w:numPr>
          <w:ilvl w:val="0"/>
          <w:numId w:val="8"/>
        </w:numPr>
        <w:tabs>
          <w:tab w:val="left" w:pos="709"/>
        </w:tabs>
        <w:spacing w:line="276" w:lineRule="auto"/>
        <w:ind w:left="1434" w:hanging="357"/>
        <w:contextualSpacing/>
        <w:rPr>
          <w:rFonts w:ascii="Garamond" w:hAnsi="Garamond" w:cs="Intel Clear"/>
          <w:sz w:val="24"/>
        </w:rPr>
      </w:pPr>
      <w:r w:rsidRPr="003D5367">
        <w:rPr>
          <w:rFonts w:ascii="Garamond" w:hAnsi="Garamond" w:cs="Intel Clear"/>
          <w:sz w:val="24"/>
        </w:rPr>
        <w:t xml:space="preserve">Screening of films and organising </w:t>
      </w:r>
      <w:r w:rsidRPr="00223E68">
        <w:rPr>
          <w:rFonts w:ascii="Garamond" w:hAnsi="Garamond" w:cs="Intel Clear"/>
          <w:sz w:val="24"/>
        </w:rPr>
        <w:t xml:space="preserve">popular STEM </w:t>
      </w:r>
      <w:r w:rsidR="00223E68" w:rsidRPr="00223E68">
        <w:rPr>
          <w:rFonts w:ascii="Garamond" w:hAnsi="Garamond" w:cs="Intel Clear"/>
          <w:sz w:val="24"/>
        </w:rPr>
        <w:t xml:space="preserve">(Science, Technology, Engineering and Mathematics) </w:t>
      </w:r>
      <w:r w:rsidRPr="00223E68">
        <w:rPr>
          <w:rFonts w:ascii="Garamond" w:hAnsi="Garamond" w:cs="Intel Clear"/>
          <w:sz w:val="24"/>
        </w:rPr>
        <w:t>and entrepreneurship talks by reputed</w:t>
      </w:r>
      <w:r w:rsidRPr="003D5367">
        <w:rPr>
          <w:rFonts w:ascii="Garamond" w:hAnsi="Garamond" w:cs="Intel Clear"/>
          <w:sz w:val="24"/>
        </w:rPr>
        <w:t xml:space="preserve"> speakers.</w:t>
      </w:r>
    </w:p>
    <w:p w:rsidR="003D5367" w:rsidRPr="003D5367" w:rsidRDefault="003D5367" w:rsidP="00D42A7C">
      <w:pPr>
        <w:pStyle w:val="BodyTextIndent2"/>
        <w:numPr>
          <w:ilvl w:val="0"/>
          <w:numId w:val="8"/>
        </w:numPr>
        <w:tabs>
          <w:tab w:val="left" w:pos="709"/>
        </w:tabs>
        <w:spacing w:line="276" w:lineRule="auto"/>
        <w:ind w:left="1434" w:hanging="357"/>
        <w:contextualSpacing/>
        <w:rPr>
          <w:rFonts w:ascii="Garamond" w:hAnsi="Garamond" w:cs="Intel Clear"/>
          <w:sz w:val="24"/>
        </w:rPr>
      </w:pPr>
      <w:r w:rsidRPr="003D5367">
        <w:rPr>
          <w:rFonts w:ascii="Garamond" w:hAnsi="Garamond" w:cs="Intel Clear"/>
          <w:sz w:val="24"/>
        </w:rPr>
        <w:t xml:space="preserve">Summer and winter camps </w:t>
      </w:r>
    </w:p>
    <w:p w:rsidR="003D5367" w:rsidRPr="003D5367" w:rsidRDefault="003D5367" w:rsidP="00D42A7C">
      <w:pPr>
        <w:pStyle w:val="BodyTextIndent2"/>
        <w:numPr>
          <w:ilvl w:val="0"/>
          <w:numId w:val="8"/>
        </w:numPr>
        <w:tabs>
          <w:tab w:val="left" w:pos="709"/>
        </w:tabs>
        <w:spacing w:line="276" w:lineRule="auto"/>
        <w:ind w:left="1434" w:hanging="357"/>
        <w:contextualSpacing/>
        <w:rPr>
          <w:rFonts w:ascii="Garamond" w:hAnsi="Garamond" w:cs="Intel Clear"/>
          <w:sz w:val="24"/>
        </w:rPr>
      </w:pPr>
      <w:r w:rsidRPr="003D5367">
        <w:rPr>
          <w:rFonts w:ascii="Garamond" w:hAnsi="Garamond" w:cs="Intel Clear"/>
          <w:sz w:val="24"/>
        </w:rPr>
        <w:t>Participate and compete in other STEM related events at the national or international level.</w:t>
      </w:r>
    </w:p>
    <w:p w:rsidR="002C3DA3" w:rsidRPr="00B71BBF" w:rsidRDefault="00E87A47" w:rsidP="00B71BBF">
      <w:pPr>
        <w:pStyle w:val="BodyTextIndent2"/>
        <w:tabs>
          <w:tab w:val="left" w:pos="8145"/>
        </w:tabs>
        <w:spacing w:line="276" w:lineRule="auto"/>
        <w:ind w:left="0"/>
        <w:rPr>
          <w:rFonts w:ascii="Garamond" w:hAnsi="Garamond" w:cs="Intel Clear"/>
          <w:b/>
          <w:sz w:val="24"/>
        </w:rPr>
      </w:pPr>
      <w:r>
        <w:rPr>
          <w:rFonts w:ascii="Garamond" w:hAnsi="Garamond" w:cs="Intel Clear"/>
          <w:b/>
          <w:sz w:val="24"/>
        </w:rPr>
        <w:t>4</w:t>
      </w:r>
      <w:r w:rsidR="003D5367">
        <w:rPr>
          <w:rFonts w:ascii="Garamond" w:hAnsi="Garamond" w:cs="Intel Clear"/>
          <w:b/>
          <w:sz w:val="24"/>
        </w:rPr>
        <w:t xml:space="preserve">.4 </w:t>
      </w:r>
      <w:r w:rsidR="005928C3" w:rsidRPr="00B71BBF">
        <w:rPr>
          <w:rFonts w:ascii="Garamond" w:hAnsi="Garamond" w:cs="Intel Clear"/>
          <w:b/>
          <w:sz w:val="24"/>
        </w:rPr>
        <w:t>Assignment</w:t>
      </w:r>
    </w:p>
    <w:p w:rsidR="005928C3" w:rsidRPr="003D5367" w:rsidRDefault="005928C3" w:rsidP="00D42A7C">
      <w:pPr>
        <w:pStyle w:val="BodyTextIndent2"/>
        <w:numPr>
          <w:ilvl w:val="0"/>
          <w:numId w:val="6"/>
        </w:numPr>
        <w:tabs>
          <w:tab w:val="left" w:pos="709"/>
        </w:tabs>
        <w:spacing w:line="276" w:lineRule="auto"/>
        <w:rPr>
          <w:rFonts w:ascii="Garamond" w:hAnsi="Garamond" w:cs="Intel Clear"/>
          <w:sz w:val="24"/>
        </w:rPr>
      </w:pPr>
      <w:r w:rsidRPr="003D5367">
        <w:rPr>
          <w:rFonts w:ascii="Garamond" w:hAnsi="Garamond" w:cs="Intel Clear"/>
          <w:sz w:val="24"/>
        </w:rPr>
        <w:t xml:space="preserve">The </w:t>
      </w:r>
      <w:r w:rsidR="005904F9">
        <w:rPr>
          <w:rFonts w:ascii="Garamond" w:hAnsi="Garamond" w:cs="Intel Clear"/>
          <w:sz w:val="24"/>
        </w:rPr>
        <w:t>School</w:t>
      </w:r>
      <w:r w:rsidR="005904F9" w:rsidRPr="003D5367">
        <w:rPr>
          <w:rFonts w:ascii="Garamond" w:hAnsi="Garamond" w:cs="Intel Clear"/>
          <w:sz w:val="24"/>
        </w:rPr>
        <w:t xml:space="preserve"> </w:t>
      </w:r>
      <w:r w:rsidRPr="003D5367">
        <w:rPr>
          <w:rFonts w:ascii="Garamond" w:hAnsi="Garamond" w:cs="Intel Clear"/>
          <w:sz w:val="24"/>
        </w:rPr>
        <w:t xml:space="preserve">shall not assign any part of this </w:t>
      </w:r>
      <w:r w:rsidR="00642C40" w:rsidRPr="003D5367">
        <w:rPr>
          <w:rFonts w:ascii="Garamond" w:hAnsi="Garamond" w:cs="Intel Clear"/>
          <w:sz w:val="24"/>
        </w:rPr>
        <w:t>MOA</w:t>
      </w:r>
      <w:r w:rsidRPr="003D5367">
        <w:rPr>
          <w:rFonts w:ascii="Garamond" w:hAnsi="Garamond" w:cs="Intel Clear"/>
          <w:sz w:val="24"/>
        </w:rPr>
        <w:t xml:space="preserve"> to any other person without prior approval of </w:t>
      </w:r>
      <w:r w:rsidR="005904F9">
        <w:rPr>
          <w:rFonts w:ascii="Garamond" w:hAnsi="Garamond" w:cs="Intel Clear"/>
          <w:sz w:val="24"/>
        </w:rPr>
        <w:t>NITI Aayog</w:t>
      </w:r>
      <w:r w:rsidRPr="003D5367">
        <w:rPr>
          <w:rFonts w:ascii="Garamond" w:hAnsi="Garamond" w:cs="Intel Clear"/>
          <w:sz w:val="24"/>
        </w:rPr>
        <w:t>.</w:t>
      </w:r>
    </w:p>
    <w:p w:rsidR="005928C3" w:rsidRPr="00B71BBF" w:rsidRDefault="00E87A47" w:rsidP="00B71BBF">
      <w:pPr>
        <w:pStyle w:val="BodyTextIndent2"/>
        <w:tabs>
          <w:tab w:val="left" w:pos="8145"/>
        </w:tabs>
        <w:spacing w:line="276" w:lineRule="auto"/>
        <w:ind w:left="0"/>
        <w:rPr>
          <w:rFonts w:ascii="Garamond" w:hAnsi="Garamond" w:cs="Intel Clear"/>
          <w:b/>
          <w:sz w:val="24"/>
        </w:rPr>
      </w:pPr>
      <w:r>
        <w:rPr>
          <w:rFonts w:ascii="Garamond" w:hAnsi="Garamond" w:cs="Intel Clear"/>
          <w:b/>
          <w:sz w:val="24"/>
        </w:rPr>
        <w:t>4</w:t>
      </w:r>
      <w:r w:rsidR="003D5367">
        <w:rPr>
          <w:rFonts w:ascii="Garamond" w:hAnsi="Garamond" w:cs="Intel Clear"/>
          <w:b/>
          <w:sz w:val="24"/>
        </w:rPr>
        <w:t>.5</w:t>
      </w:r>
      <w:r w:rsidR="005928C3" w:rsidRPr="00B71BBF">
        <w:rPr>
          <w:rFonts w:ascii="Garamond" w:hAnsi="Garamond" w:cs="Intel Clear"/>
          <w:b/>
          <w:sz w:val="24"/>
        </w:rPr>
        <w:t xml:space="preserve"> Amendments</w:t>
      </w:r>
    </w:p>
    <w:p w:rsidR="005928C3" w:rsidRPr="003D5367" w:rsidRDefault="00D85D40" w:rsidP="00D42A7C">
      <w:pPr>
        <w:pStyle w:val="BodyTextIndent2"/>
        <w:numPr>
          <w:ilvl w:val="0"/>
          <w:numId w:val="9"/>
        </w:numPr>
        <w:tabs>
          <w:tab w:val="left" w:pos="709"/>
        </w:tabs>
        <w:spacing w:line="276" w:lineRule="auto"/>
        <w:rPr>
          <w:rFonts w:ascii="Garamond" w:hAnsi="Garamond" w:cs="Intel Clear"/>
          <w:sz w:val="24"/>
        </w:rPr>
      </w:pPr>
      <w:r w:rsidRPr="003D5367">
        <w:rPr>
          <w:rFonts w:ascii="Garamond" w:hAnsi="Garamond" w:cs="Intel Clear"/>
          <w:sz w:val="24"/>
        </w:rPr>
        <w:t xml:space="preserve">No alterations, additions or modification hereto shall be valid and binding unless the same are reduced to writing and signed by </w:t>
      </w:r>
      <w:r w:rsidR="005904F9">
        <w:rPr>
          <w:rFonts w:ascii="Garamond" w:hAnsi="Garamond" w:cs="Intel Clear"/>
          <w:sz w:val="24"/>
        </w:rPr>
        <w:t>both the School and NITI Aayog</w:t>
      </w:r>
      <w:r w:rsidRPr="003D5367">
        <w:rPr>
          <w:rFonts w:ascii="Garamond" w:hAnsi="Garamond" w:cs="Intel Clear"/>
          <w:sz w:val="24"/>
        </w:rPr>
        <w:t>.</w:t>
      </w:r>
    </w:p>
    <w:p w:rsidR="00D85D40" w:rsidRPr="001F5BF2" w:rsidRDefault="00E87A47" w:rsidP="00B71BBF">
      <w:pPr>
        <w:pStyle w:val="BodyTextIndent2"/>
        <w:tabs>
          <w:tab w:val="left" w:pos="8145"/>
        </w:tabs>
        <w:spacing w:line="276" w:lineRule="auto"/>
        <w:ind w:left="0"/>
        <w:rPr>
          <w:rFonts w:ascii="Garamond" w:hAnsi="Garamond" w:cs="Intel Clear"/>
          <w:color w:val="000000"/>
          <w:sz w:val="24"/>
        </w:rPr>
      </w:pPr>
      <w:r>
        <w:rPr>
          <w:rFonts w:ascii="Garamond" w:hAnsi="Garamond" w:cs="Intel Clear"/>
          <w:b/>
          <w:sz w:val="24"/>
        </w:rPr>
        <w:t>4.6</w:t>
      </w:r>
      <w:r w:rsidR="00D85D40" w:rsidRPr="001F5BF2">
        <w:rPr>
          <w:rFonts w:ascii="Garamond" w:hAnsi="Garamond" w:cs="Intel Clear"/>
          <w:b/>
          <w:sz w:val="24"/>
        </w:rPr>
        <w:t xml:space="preserve"> Non-Exclusive Discussions</w:t>
      </w:r>
    </w:p>
    <w:p w:rsidR="00D85D40" w:rsidRPr="00B71BBF" w:rsidRDefault="00D85D40" w:rsidP="00B71BBF">
      <w:pPr>
        <w:pStyle w:val="BodyTextIndent2"/>
        <w:tabs>
          <w:tab w:val="left" w:pos="8145"/>
        </w:tabs>
        <w:spacing w:line="276" w:lineRule="auto"/>
        <w:ind w:left="0"/>
        <w:rPr>
          <w:rFonts w:ascii="Garamond" w:hAnsi="Garamond" w:cs="Intel Clear"/>
          <w:sz w:val="24"/>
        </w:rPr>
      </w:pPr>
      <w:r w:rsidRPr="001F5BF2">
        <w:rPr>
          <w:rFonts w:ascii="Garamond" w:hAnsi="Garamond" w:cs="Intel Clear"/>
          <w:sz w:val="24"/>
        </w:rPr>
        <w:t xml:space="preserve">The </w:t>
      </w:r>
      <w:r w:rsidR="005904F9">
        <w:rPr>
          <w:rFonts w:ascii="Garamond" w:hAnsi="Garamond" w:cs="Intel Clear"/>
          <w:sz w:val="24"/>
        </w:rPr>
        <w:t>School and NITI Aayog</w:t>
      </w:r>
      <w:r w:rsidR="005904F9" w:rsidRPr="001F5BF2">
        <w:rPr>
          <w:rFonts w:ascii="Garamond" w:hAnsi="Garamond" w:cs="Intel Clear"/>
          <w:sz w:val="24"/>
        </w:rPr>
        <w:t xml:space="preserve"> </w:t>
      </w:r>
      <w:r w:rsidRPr="001F5BF2">
        <w:rPr>
          <w:rFonts w:ascii="Garamond" w:hAnsi="Garamond" w:cs="Intel Clear"/>
          <w:sz w:val="24"/>
        </w:rPr>
        <w:t xml:space="preserve">acknowledge and agree that the discussions in relation to the </w:t>
      </w:r>
      <w:r w:rsidRPr="001F5BF2">
        <w:rPr>
          <w:rFonts w:ascii="Garamond" w:hAnsi="Garamond" w:cs="Intel Clear"/>
          <w:color w:val="000000"/>
          <w:sz w:val="24"/>
        </w:rPr>
        <w:t>Areas of Collaboration</w:t>
      </w:r>
      <w:r w:rsidRPr="001F5BF2">
        <w:rPr>
          <w:rFonts w:ascii="Garamond" w:hAnsi="Garamond" w:cs="Intel Clear"/>
          <w:sz w:val="24"/>
        </w:rPr>
        <w:t xml:space="preserve"> are being undertaken on a non-exclusive basis and either Party shall be free to enter into or consummate transactions similar to the </w:t>
      </w:r>
      <w:r w:rsidRPr="001F5BF2">
        <w:rPr>
          <w:rFonts w:ascii="Garamond" w:hAnsi="Garamond" w:cs="Intel Clear"/>
          <w:color w:val="000000"/>
          <w:sz w:val="24"/>
        </w:rPr>
        <w:t>Areas of Collaboration</w:t>
      </w:r>
      <w:r w:rsidRPr="001F5BF2">
        <w:rPr>
          <w:rFonts w:ascii="Garamond" w:hAnsi="Garamond" w:cs="Intel Clear"/>
          <w:sz w:val="24"/>
        </w:rPr>
        <w:t xml:space="preserve"> in India or elsewhere.</w:t>
      </w:r>
    </w:p>
    <w:p w:rsidR="00695031" w:rsidRPr="00B71BBF" w:rsidRDefault="00695031" w:rsidP="001F5BF2">
      <w:pPr>
        <w:pStyle w:val="ListParagraph"/>
        <w:spacing w:after="240" w:line="276" w:lineRule="auto"/>
        <w:ind w:left="0"/>
        <w:contextualSpacing w:val="0"/>
        <w:jc w:val="center"/>
        <w:rPr>
          <w:rFonts w:ascii="Garamond" w:hAnsi="Garamond" w:cs="Intel Clear"/>
          <w:b/>
        </w:rPr>
      </w:pPr>
      <w:r w:rsidRPr="00B71BBF">
        <w:rPr>
          <w:rFonts w:ascii="Garamond" w:hAnsi="Garamond" w:cs="Intel Clear"/>
          <w:b/>
        </w:rPr>
        <w:t xml:space="preserve">ARTICLE </w:t>
      </w:r>
      <w:r w:rsidR="00E87A47">
        <w:rPr>
          <w:rFonts w:ascii="Garamond" w:hAnsi="Garamond" w:cs="Intel Clear"/>
          <w:b/>
        </w:rPr>
        <w:t>5</w:t>
      </w:r>
      <w:r w:rsidRPr="00B71BBF">
        <w:rPr>
          <w:rFonts w:ascii="Garamond" w:hAnsi="Garamond" w:cs="Intel Clear"/>
          <w:b/>
        </w:rPr>
        <w:t>:  TERMINATION</w:t>
      </w:r>
    </w:p>
    <w:p w:rsidR="001F5BF2" w:rsidRDefault="001F5BF2" w:rsidP="001F5BF2">
      <w:pPr>
        <w:spacing w:after="240" w:line="276" w:lineRule="auto"/>
        <w:jc w:val="both"/>
        <w:rPr>
          <w:rFonts w:ascii="Garamond" w:hAnsi="Garamond" w:cs="Intel Clear"/>
        </w:rPr>
      </w:pPr>
      <w:r>
        <w:rPr>
          <w:rFonts w:ascii="Garamond" w:hAnsi="Garamond" w:cs="Intel Clear"/>
        </w:rPr>
        <w:t>NITI Aayog reserves the right to terminate support to the school at any stage, if it is convinced that the grant</w:t>
      </w:r>
      <w:r w:rsidR="00BC72EF">
        <w:rPr>
          <w:rFonts w:ascii="Garamond" w:hAnsi="Garamond" w:cs="Intel Clear"/>
        </w:rPr>
        <w:t>-in-aid</w:t>
      </w:r>
      <w:r>
        <w:rPr>
          <w:rFonts w:ascii="Garamond" w:hAnsi="Garamond" w:cs="Intel Clear"/>
        </w:rPr>
        <w:t xml:space="preserve"> is not being utilized properly or that appropriate progress is not being made. The brand name ‘Atal Tinkering Laboratories’ shall be withdrawn in case of non-performance of these laboratories</w:t>
      </w:r>
    </w:p>
    <w:p w:rsidR="00B943D8" w:rsidRPr="00B71BBF" w:rsidRDefault="00E87A47" w:rsidP="00B71BBF">
      <w:pPr>
        <w:pStyle w:val="BodyTextIndent2"/>
        <w:tabs>
          <w:tab w:val="left" w:pos="8145"/>
        </w:tabs>
        <w:spacing w:line="276" w:lineRule="auto"/>
        <w:ind w:left="0"/>
        <w:jc w:val="center"/>
        <w:rPr>
          <w:rFonts w:ascii="Garamond" w:hAnsi="Garamond" w:cs="Intel Clear"/>
          <w:b/>
          <w:sz w:val="24"/>
        </w:rPr>
      </w:pPr>
      <w:r>
        <w:rPr>
          <w:rFonts w:ascii="Garamond" w:hAnsi="Garamond" w:cs="Intel Clear"/>
          <w:b/>
          <w:sz w:val="24"/>
        </w:rPr>
        <w:t>ARTICLE 6:</w:t>
      </w:r>
      <w:r w:rsidR="00B943D8" w:rsidRPr="00B71BBF">
        <w:rPr>
          <w:rFonts w:ascii="Garamond" w:hAnsi="Garamond" w:cs="Intel Clear"/>
          <w:b/>
          <w:sz w:val="24"/>
        </w:rPr>
        <w:t xml:space="preserve">  DISPUTE SETTLEMENT</w:t>
      </w:r>
    </w:p>
    <w:p w:rsidR="00B943D8" w:rsidRPr="00B71BBF" w:rsidRDefault="00113DE5" w:rsidP="00D42A7C">
      <w:pPr>
        <w:pStyle w:val="ListParagraph"/>
        <w:numPr>
          <w:ilvl w:val="1"/>
          <w:numId w:val="13"/>
        </w:numPr>
        <w:spacing w:after="240" w:line="276" w:lineRule="auto"/>
        <w:contextualSpacing w:val="0"/>
        <w:jc w:val="both"/>
        <w:rPr>
          <w:rFonts w:ascii="Garamond" w:hAnsi="Garamond" w:cs="Intel Clear"/>
        </w:rPr>
      </w:pPr>
      <w:r w:rsidRPr="00B71BBF">
        <w:rPr>
          <w:rFonts w:ascii="Garamond" w:hAnsi="Garamond" w:cs="Intel Clear"/>
          <w:b/>
        </w:rPr>
        <w:t>Governing Law</w:t>
      </w:r>
      <w:r w:rsidR="00B943D8" w:rsidRPr="00B71BBF">
        <w:rPr>
          <w:rFonts w:ascii="Garamond" w:hAnsi="Garamond" w:cs="Intel Clear"/>
          <w:b/>
        </w:rPr>
        <w:t xml:space="preserve"> and Jurisdiction</w:t>
      </w:r>
    </w:p>
    <w:p w:rsidR="00D52373" w:rsidRDefault="00FC7A44" w:rsidP="00E87A47">
      <w:pPr>
        <w:pStyle w:val="ListParagraph"/>
        <w:spacing w:after="240" w:line="276" w:lineRule="auto"/>
        <w:ind w:left="0"/>
        <w:contextualSpacing w:val="0"/>
        <w:jc w:val="both"/>
        <w:rPr>
          <w:rFonts w:ascii="Garamond" w:hAnsi="Garamond" w:cs="Intel Clear"/>
        </w:rPr>
      </w:pPr>
      <w:r w:rsidRPr="00B71BBF">
        <w:rPr>
          <w:rFonts w:ascii="Garamond" w:hAnsi="Garamond" w:cs="Intel Clear"/>
        </w:rPr>
        <w:t>T</w:t>
      </w:r>
      <w:r w:rsidR="000D5816" w:rsidRPr="00B71BBF">
        <w:rPr>
          <w:rFonts w:ascii="Garamond" w:hAnsi="Garamond" w:cs="Intel Clear"/>
        </w:rPr>
        <w:t xml:space="preserve">his </w:t>
      </w:r>
      <w:r w:rsidR="00642C40">
        <w:rPr>
          <w:rFonts w:ascii="Garamond" w:hAnsi="Garamond" w:cs="Intel Clear"/>
        </w:rPr>
        <w:t>MOA</w:t>
      </w:r>
      <w:r w:rsidR="000D5816" w:rsidRPr="00B71BBF">
        <w:rPr>
          <w:rFonts w:ascii="Garamond" w:hAnsi="Garamond" w:cs="Intel Clear"/>
        </w:rPr>
        <w:t xml:space="preserve"> shall be governed by and construed in accordance with the laws of Republic of India. </w:t>
      </w:r>
      <w:r w:rsidR="00D52373" w:rsidRPr="00B71BBF">
        <w:rPr>
          <w:rFonts w:ascii="Garamond" w:hAnsi="Garamond" w:cs="Intel Clear"/>
        </w:rPr>
        <w:t xml:space="preserve">All disputes and differences arising out of or in connection with this </w:t>
      </w:r>
      <w:r w:rsidR="00642C40">
        <w:rPr>
          <w:rFonts w:ascii="Garamond" w:hAnsi="Garamond" w:cs="Intel Clear"/>
        </w:rPr>
        <w:t>MOA</w:t>
      </w:r>
      <w:r w:rsidR="00D52373" w:rsidRPr="00B71BBF">
        <w:rPr>
          <w:rFonts w:ascii="Garamond" w:hAnsi="Garamond" w:cs="Intel Clear"/>
        </w:rPr>
        <w:t xml:space="preserve"> shall be the first instance referred to arbitration by </w:t>
      </w:r>
      <w:r w:rsidR="000B2B87" w:rsidRPr="00B71BBF">
        <w:rPr>
          <w:rFonts w:ascii="Garamond" w:hAnsi="Garamond" w:cs="Intel Clear"/>
        </w:rPr>
        <w:t xml:space="preserve">three </w:t>
      </w:r>
      <w:r w:rsidR="00D52373" w:rsidRPr="00B71BBF">
        <w:rPr>
          <w:rFonts w:ascii="Garamond" w:hAnsi="Garamond" w:cs="Intel Clear"/>
        </w:rPr>
        <w:t xml:space="preserve">(3) </w:t>
      </w:r>
      <w:r w:rsidR="000B2B87" w:rsidRPr="00B71BBF">
        <w:rPr>
          <w:rFonts w:ascii="Garamond" w:hAnsi="Garamond" w:cs="Intel Clear"/>
        </w:rPr>
        <w:t>arbitrators</w:t>
      </w:r>
      <w:r w:rsidR="00D52373" w:rsidRPr="00B71BBF">
        <w:rPr>
          <w:rFonts w:ascii="Garamond" w:hAnsi="Garamond" w:cs="Intel Clear"/>
        </w:rPr>
        <w:t>, jointly appointed by Parties. The decision and award determined by such arbitration will be final and binding upon the Parties</w:t>
      </w:r>
      <w:r w:rsidR="000B2B87" w:rsidRPr="00B71BBF">
        <w:rPr>
          <w:rFonts w:ascii="Garamond" w:hAnsi="Garamond" w:cs="Intel Clear"/>
        </w:rPr>
        <w:t>.</w:t>
      </w:r>
      <w:r w:rsidR="00D52373" w:rsidRPr="00B71BBF">
        <w:rPr>
          <w:rFonts w:ascii="Garamond" w:hAnsi="Garamond" w:cs="Intel Clear"/>
        </w:rPr>
        <w:t xml:space="preserve"> The arbitration will be conducted in accordance with the Arbitration and Conciliation Act, 1996, as may be in force from time to time. The arbitration proceedings will be conducted in English and the seat of </w:t>
      </w:r>
      <w:r w:rsidR="000B2B87" w:rsidRPr="00B71BBF">
        <w:rPr>
          <w:rFonts w:ascii="Garamond" w:hAnsi="Garamond" w:cs="Intel Clear"/>
        </w:rPr>
        <w:t>arbitrat</w:t>
      </w:r>
      <w:r w:rsidR="00D52373" w:rsidRPr="00B71BBF">
        <w:rPr>
          <w:rFonts w:ascii="Garamond" w:hAnsi="Garamond" w:cs="Intel Clear"/>
        </w:rPr>
        <w:t>ion will be New Delhi.</w:t>
      </w:r>
      <w:r w:rsidR="00D52373" w:rsidRPr="00B71BBF" w:rsidDel="00D52373">
        <w:rPr>
          <w:rFonts w:ascii="Garamond" w:hAnsi="Garamond" w:cs="Intel Clear"/>
        </w:rPr>
        <w:t xml:space="preserve"> </w:t>
      </w:r>
    </w:p>
    <w:p w:rsidR="00E17334" w:rsidRPr="00B71BBF" w:rsidRDefault="00E87A47" w:rsidP="00E87A47">
      <w:pPr>
        <w:spacing w:after="240" w:line="276" w:lineRule="auto"/>
        <w:jc w:val="both"/>
        <w:rPr>
          <w:rFonts w:ascii="Garamond" w:hAnsi="Garamond" w:cs="Intel Clear"/>
        </w:rPr>
      </w:pPr>
      <w:r>
        <w:rPr>
          <w:rFonts w:ascii="Garamond" w:hAnsi="Garamond" w:cs="Intel Clear"/>
          <w:b/>
        </w:rPr>
        <w:t>6</w:t>
      </w:r>
      <w:r w:rsidR="00D52373" w:rsidRPr="00B71BBF">
        <w:rPr>
          <w:rFonts w:ascii="Garamond" w:hAnsi="Garamond" w:cs="Intel Clear"/>
          <w:b/>
        </w:rPr>
        <w:t>.2 Notices</w:t>
      </w:r>
    </w:p>
    <w:p w:rsidR="009B552B" w:rsidRPr="00B71BBF" w:rsidRDefault="00E17334" w:rsidP="00E87A47">
      <w:pPr>
        <w:spacing w:after="240" w:line="276" w:lineRule="auto"/>
        <w:jc w:val="both"/>
        <w:rPr>
          <w:rFonts w:ascii="Garamond" w:hAnsi="Garamond" w:cs="Intel Clear"/>
        </w:rPr>
      </w:pPr>
      <w:r w:rsidRPr="00B71BBF">
        <w:rPr>
          <w:rFonts w:ascii="Garamond" w:hAnsi="Garamond" w:cs="Intel Clear"/>
        </w:rPr>
        <w:lastRenderedPageBreak/>
        <w:t xml:space="preserve">All </w:t>
      </w:r>
      <w:r w:rsidR="00D52373" w:rsidRPr="00B71BBF">
        <w:rPr>
          <w:rFonts w:ascii="Garamond" w:hAnsi="Garamond" w:cs="Intel Clear"/>
        </w:rPr>
        <w:t xml:space="preserve">communications </w:t>
      </w:r>
      <w:r w:rsidRPr="00B71BBF">
        <w:rPr>
          <w:rFonts w:ascii="Garamond" w:hAnsi="Garamond" w:cs="Intel Clear"/>
        </w:rPr>
        <w:t>hereunder shall be in writing</w:t>
      </w:r>
      <w:r w:rsidR="00D52373" w:rsidRPr="00B71BBF">
        <w:rPr>
          <w:rFonts w:ascii="Garamond" w:hAnsi="Garamond" w:cs="Intel Clear"/>
        </w:rPr>
        <w:t xml:space="preserve"> and </w:t>
      </w:r>
      <w:r w:rsidRPr="00B71BBF">
        <w:rPr>
          <w:rFonts w:ascii="Garamond" w:hAnsi="Garamond" w:cs="Intel Clear"/>
        </w:rPr>
        <w:t xml:space="preserve">shall </w:t>
      </w:r>
      <w:r w:rsidR="00D52373" w:rsidRPr="00B71BBF">
        <w:rPr>
          <w:rFonts w:ascii="Garamond" w:hAnsi="Garamond" w:cs="Intel Clear"/>
        </w:rPr>
        <w:t xml:space="preserve">be deemed given if </w:t>
      </w:r>
      <w:r w:rsidRPr="00B71BBF">
        <w:rPr>
          <w:rFonts w:ascii="Garamond" w:hAnsi="Garamond" w:cs="Intel Clear"/>
        </w:rPr>
        <w:t xml:space="preserve">delivered </w:t>
      </w:r>
      <w:r w:rsidR="00D52373" w:rsidRPr="00B71BBF">
        <w:rPr>
          <w:rFonts w:ascii="Garamond" w:hAnsi="Garamond" w:cs="Intel Clear"/>
        </w:rPr>
        <w:t xml:space="preserve">personally or mailed by </w:t>
      </w:r>
      <w:r w:rsidRPr="00B71BBF">
        <w:rPr>
          <w:rFonts w:ascii="Garamond" w:hAnsi="Garamond" w:cs="Intel Clear"/>
        </w:rPr>
        <w:t>registered or certified mail</w:t>
      </w:r>
      <w:r w:rsidR="009B552B" w:rsidRPr="00B71BBF">
        <w:rPr>
          <w:rFonts w:ascii="Garamond" w:hAnsi="Garamond" w:cs="Intel Clear"/>
        </w:rPr>
        <w:t xml:space="preserve"> (return receipt requested) to the Parties at the address specified below:</w:t>
      </w:r>
    </w:p>
    <w:p w:rsidR="009B552B" w:rsidRPr="00B71BBF" w:rsidRDefault="00DB416F" w:rsidP="00B71BBF">
      <w:pPr>
        <w:spacing w:line="276" w:lineRule="auto"/>
        <w:jc w:val="both"/>
        <w:rPr>
          <w:rFonts w:ascii="Garamond" w:hAnsi="Garamond" w:cs="Intel Clear"/>
        </w:rPr>
      </w:pPr>
      <w:r>
        <w:rPr>
          <w:rFonts w:ascii="Garamond" w:hAnsi="Garamond" w:cs="Intel Clear"/>
        </w:rPr>
        <w:t xml:space="preserve">If to Name of school: </w:t>
      </w:r>
    </w:p>
    <w:p w:rsidR="009B552B" w:rsidRPr="00B71BBF" w:rsidRDefault="009B552B" w:rsidP="00B71BBF">
      <w:pPr>
        <w:spacing w:line="276" w:lineRule="auto"/>
        <w:jc w:val="both"/>
        <w:rPr>
          <w:rFonts w:ascii="Garamond" w:hAnsi="Garamond" w:cs="Intel Clear"/>
        </w:rPr>
      </w:pPr>
      <w:r w:rsidRPr="00B71BBF">
        <w:rPr>
          <w:rFonts w:ascii="Garamond" w:hAnsi="Garamond" w:cs="Intel Clear"/>
        </w:rPr>
        <w:t>Attention of:</w:t>
      </w:r>
      <w:r w:rsidR="00DB416F">
        <w:rPr>
          <w:rFonts w:ascii="Garamond" w:hAnsi="Garamond" w:cs="Intel Clear"/>
        </w:rPr>
        <w:t xml:space="preserve"> </w:t>
      </w:r>
      <w:r w:rsidR="00DB416F" w:rsidRPr="0073052F">
        <w:rPr>
          <w:rFonts w:ascii="Garamond" w:hAnsi="Garamond" w:cs="Intel Clear"/>
          <w:highlight w:val="yellow"/>
        </w:rPr>
        <w:t>Principal</w:t>
      </w:r>
      <w:r w:rsidR="0073052F" w:rsidRPr="0073052F">
        <w:rPr>
          <w:rFonts w:ascii="Garamond" w:hAnsi="Garamond" w:cs="Intel Clear"/>
          <w:highlight w:val="yellow"/>
        </w:rPr>
        <w:t xml:space="preserve"> Name</w:t>
      </w:r>
    </w:p>
    <w:p w:rsidR="003D5367" w:rsidRPr="00B71BBF" w:rsidRDefault="009B552B" w:rsidP="003D5367">
      <w:pPr>
        <w:spacing w:line="276" w:lineRule="auto"/>
        <w:jc w:val="both"/>
        <w:rPr>
          <w:rFonts w:ascii="Garamond" w:hAnsi="Garamond" w:cs="Intel Clear"/>
        </w:rPr>
      </w:pPr>
      <w:r w:rsidRPr="00B71BBF">
        <w:rPr>
          <w:rFonts w:ascii="Garamond" w:hAnsi="Garamond" w:cs="Intel Clear"/>
        </w:rPr>
        <w:t xml:space="preserve">Address: </w:t>
      </w:r>
      <w:r w:rsidR="003D4ABC" w:rsidRPr="003D4ABC">
        <w:rPr>
          <w:rFonts w:ascii="Garamond" w:hAnsi="Garamond" w:cs="Intel Clear"/>
          <w:highlight w:val="yellow"/>
        </w:rPr>
        <w:t>(School Name &amp; Address</w:t>
      </w:r>
      <w:r w:rsidR="003D4ABC">
        <w:rPr>
          <w:rFonts w:ascii="Garamond" w:hAnsi="Garamond" w:cs="Intel Clear"/>
        </w:rPr>
        <w:t xml:space="preserve"> </w:t>
      </w:r>
      <w:r w:rsidR="003D4ABC" w:rsidRPr="0073052F">
        <w:rPr>
          <w:rFonts w:ascii="Garamond" w:hAnsi="Garamond" w:cs="Intel Clear"/>
          <w:highlight w:val="yellow"/>
        </w:rPr>
        <w:t>with Phone Number, Email ID of School and Principal Direct Phone Number/Mobile No)</w:t>
      </w:r>
    </w:p>
    <w:p w:rsidR="009B552B" w:rsidRPr="00B71BBF" w:rsidRDefault="009B552B" w:rsidP="00B71BBF">
      <w:pPr>
        <w:spacing w:line="276" w:lineRule="auto"/>
        <w:jc w:val="both"/>
        <w:rPr>
          <w:rFonts w:ascii="Garamond" w:hAnsi="Garamond" w:cs="Intel Clear"/>
        </w:rPr>
      </w:pPr>
    </w:p>
    <w:p w:rsidR="00DB416F" w:rsidRPr="00B71BBF" w:rsidRDefault="00DB416F" w:rsidP="00B71BBF">
      <w:pPr>
        <w:spacing w:line="276" w:lineRule="auto"/>
        <w:jc w:val="both"/>
        <w:rPr>
          <w:rFonts w:ascii="Garamond" w:hAnsi="Garamond" w:cs="Intel Clear"/>
        </w:rPr>
      </w:pPr>
    </w:p>
    <w:p w:rsidR="009B552B" w:rsidRPr="00B71BBF" w:rsidRDefault="009B552B" w:rsidP="00B71BBF">
      <w:pPr>
        <w:spacing w:line="276" w:lineRule="auto"/>
        <w:jc w:val="both"/>
        <w:rPr>
          <w:rFonts w:ascii="Garamond" w:hAnsi="Garamond" w:cs="Intel Clear"/>
        </w:rPr>
      </w:pPr>
      <w:r w:rsidRPr="00B71BBF">
        <w:rPr>
          <w:rFonts w:ascii="Garamond" w:hAnsi="Garamond" w:cs="Intel Clear"/>
        </w:rPr>
        <w:t>If to the NITI AAYOG:</w:t>
      </w:r>
    </w:p>
    <w:p w:rsidR="009B552B" w:rsidRPr="00B71BBF" w:rsidRDefault="009B552B" w:rsidP="00B71BBF">
      <w:pPr>
        <w:spacing w:line="276" w:lineRule="auto"/>
        <w:jc w:val="both"/>
        <w:rPr>
          <w:rFonts w:ascii="Garamond" w:hAnsi="Garamond" w:cs="Intel Clear"/>
        </w:rPr>
      </w:pPr>
      <w:r w:rsidRPr="00B71BBF">
        <w:rPr>
          <w:rFonts w:ascii="Garamond" w:hAnsi="Garamond" w:cs="Intel Clear"/>
        </w:rPr>
        <w:t>Attention of: Mission Director</w:t>
      </w:r>
    </w:p>
    <w:p w:rsidR="009B552B" w:rsidRPr="00B71BBF" w:rsidRDefault="009B552B" w:rsidP="00B71BBF">
      <w:pPr>
        <w:spacing w:line="276" w:lineRule="auto"/>
        <w:jc w:val="both"/>
        <w:rPr>
          <w:rFonts w:ascii="Garamond" w:hAnsi="Garamond" w:cs="Intel Clear"/>
        </w:rPr>
      </w:pPr>
      <w:r w:rsidRPr="00B71BBF">
        <w:rPr>
          <w:rFonts w:ascii="Garamond" w:hAnsi="Garamond" w:cs="Intel Clear"/>
        </w:rPr>
        <w:t>Address: NITI AAYOG, Sansad Marg, 110001</w:t>
      </w:r>
    </w:p>
    <w:p w:rsidR="009B552B" w:rsidRPr="00B71BBF" w:rsidRDefault="009B552B" w:rsidP="00B71BBF">
      <w:pPr>
        <w:spacing w:line="276" w:lineRule="auto"/>
        <w:jc w:val="both"/>
        <w:rPr>
          <w:rFonts w:ascii="Garamond" w:hAnsi="Garamond" w:cs="Intel Clear"/>
        </w:rPr>
      </w:pPr>
      <w:r w:rsidRPr="00B71BBF">
        <w:rPr>
          <w:rFonts w:ascii="Garamond" w:hAnsi="Garamond" w:cs="Intel Clear"/>
        </w:rPr>
        <w:t>Fax: +911123096607</w:t>
      </w:r>
    </w:p>
    <w:p w:rsidR="009B552B" w:rsidRPr="00B71BBF" w:rsidRDefault="009B552B" w:rsidP="00B71BBF">
      <w:pPr>
        <w:spacing w:line="276" w:lineRule="auto"/>
        <w:jc w:val="both"/>
        <w:rPr>
          <w:rFonts w:ascii="Garamond" w:hAnsi="Garamond" w:cs="Intel Clear"/>
        </w:rPr>
      </w:pPr>
      <w:r w:rsidRPr="00B71BBF">
        <w:rPr>
          <w:rFonts w:ascii="Garamond" w:hAnsi="Garamond" w:cs="Intel Clear"/>
        </w:rPr>
        <w:t xml:space="preserve">Email: </w:t>
      </w:r>
      <w:hyperlink r:id="rId8" w:history="1">
        <w:r w:rsidRPr="00B71BBF">
          <w:rPr>
            <w:rStyle w:val="Hyperlink"/>
            <w:rFonts w:ascii="Garamond" w:hAnsi="Garamond" w:cs="Intel Clear"/>
          </w:rPr>
          <w:t>md-aim@gov.in</w:t>
        </w:r>
      </w:hyperlink>
    </w:p>
    <w:p w:rsidR="009B552B" w:rsidRPr="00B71BBF" w:rsidRDefault="009B552B" w:rsidP="00B71BBF">
      <w:pPr>
        <w:spacing w:line="276" w:lineRule="auto"/>
        <w:jc w:val="both"/>
        <w:rPr>
          <w:rFonts w:ascii="Garamond" w:hAnsi="Garamond" w:cs="Intel Clear"/>
        </w:rPr>
      </w:pPr>
    </w:p>
    <w:p w:rsidR="009B552B" w:rsidRDefault="009B552B" w:rsidP="00B71BBF">
      <w:pPr>
        <w:spacing w:line="276" w:lineRule="auto"/>
        <w:jc w:val="both"/>
        <w:rPr>
          <w:rFonts w:ascii="Garamond" w:hAnsi="Garamond" w:cs="Intel Clear"/>
          <w:b/>
        </w:rPr>
      </w:pPr>
      <w:r w:rsidRPr="00B71BBF">
        <w:rPr>
          <w:rFonts w:ascii="Garamond" w:hAnsi="Garamond" w:cs="Intel Clear"/>
          <w:b/>
        </w:rPr>
        <w:t xml:space="preserve">For and on behalf of </w:t>
      </w:r>
    </w:p>
    <w:p w:rsidR="00B6657B" w:rsidRPr="00B71BBF" w:rsidRDefault="00B6657B" w:rsidP="00B71BBF">
      <w:pPr>
        <w:spacing w:line="276" w:lineRule="auto"/>
        <w:jc w:val="both"/>
        <w:rPr>
          <w:rFonts w:ascii="Garamond" w:hAnsi="Garamond" w:cs="Intel Clear"/>
          <w:b/>
        </w:rPr>
      </w:pPr>
    </w:p>
    <w:tbl>
      <w:tblPr>
        <w:tblW w:w="9349" w:type="dxa"/>
        <w:tblLook w:val="04A0" w:firstRow="1" w:lastRow="0" w:firstColumn="1" w:lastColumn="0" w:noHBand="0" w:noVBand="1"/>
      </w:tblPr>
      <w:tblGrid>
        <w:gridCol w:w="4608"/>
        <w:gridCol w:w="4741"/>
      </w:tblGrid>
      <w:tr w:rsidR="000134BB" w:rsidRPr="00B71BBF" w:rsidTr="003D5367">
        <w:trPr>
          <w:trHeight w:val="424"/>
        </w:trPr>
        <w:tc>
          <w:tcPr>
            <w:tcW w:w="4608" w:type="dxa"/>
            <w:shd w:val="clear" w:color="auto" w:fill="auto"/>
          </w:tcPr>
          <w:p w:rsidR="000134BB" w:rsidRPr="00B71BBF" w:rsidRDefault="003D4ABC" w:rsidP="00CE5B83">
            <w:pPr>
              <w:jc w:val="center"/>
              <w:rPr>
                <w:rFonts w:ascii="Garamond" w:hAnsi="Garamond" w:cs="Arial"/>
                <w:b/>
              </w:rPr>
            </w:pPr>
            <w:r w:rsidRPr="003D4ABC">
              <w:rPr>
                <w:rFonts w:ascii="Garamond" w:hAnsi="Garamond" w:cs="Arial"/>
                <w:b/>
                <w:highlight w:val="yellow"/>
              </w:rPr>
              <w:t>(SCHOOL NAME)</w:t>
            </w:r>
          </w:p>
        </w:tc>
        <w:tc>
          <w:tcPr>
            <w:tcW w:w="4741" w:type="dxa"/>
            <w:shd w:val="clear" w:color="auto" w:fill="auto"/>
          </w:tcPr>
          <w:p w:rsidR="000134BB" w:rsidRPr="00B71BBF" w:rsidRDefault="00572805" w:rsidP="00CE5B83">
            <w:pPr>
              <w:jc w:val="center"/>
              <w:rPr>
                <w:rFonts w:ascii="Garamond" w:hAnsi="Garamond" w:cs="Arial"/>
                <w:b/>
              </w:rPr>
            </w:pPr>
            <w:r w:rsidRPr="00B71BBF">
              <w:rPr>
                <w:rFonts w:ascii="Garamond" w:hAnsi="Garamond" w:cs="Arial"/>
                <w:b/>
              </w:rPr>
              <w:t>NITI Aayog</w:t>
            </w:r>
          </w:p>
        </w:tc>
      </w:tr>
      <w:tr w:rsidR="000134BB" w:rsidRPr="00B71BBF" w:rsidTr="003D5367">
        <w:trPr>
          <w:trHeight w:val="1201"/>
        </w:trPr>
        <w:tc>
          <w:tcPr>
            <w:tcW w:w="4608" w:type="dxa"/>
            <w:shd w:val="clear" w:color="auto" w:fill="auto"/>
          </w:tcPr>
          <w:p w:rsidR="000134BB" w:rsidRPr="00B71BBF" w:rsidRDefault="000134BB" w:rsidP="003D4ABC">
            <w:pPr>
              <w:jc w:val="both"/>
              <w:rPr>
                <w:rFonts w:ascii="Garamond" w:hAnsi="Garamond" w:cs="Arial"/>
                <w:b/>
              </w:rPr>
            </w:pPr>
            <w:r w:rsidRPr="00B71BBF">
              <w:rPr>
                <w:rFonts w:ascii="Garamond" w:hAnsi="Garamond" w:cs="Arial"/>
                <w:b/>
              </w:rPr>
              <w:t xml:space="preserve">By: </w:t>
            </w:r>
          </w:p>
        </w:tc>
        <w:tc>
          <w:tcPr>
            <w:tcW w:w="4741" w:type="dxa"/>
            <w:shd w:val="clear" w:color="auto" w:fill="auto"/>
          </w:tcPr>
          <w:p w:rsidR="000134BB" w:rsidRPr="00B71BBF" w:rsidRDefault="000134BB" w:rsidP="00CE5B83">
            <w:pPr>
              <w:jc w:val="both"/>
              <w:rPr>
                <w:rFonts w:ascii="Garamond" w:hAnsi="Garamond" w:cs="Arial"/>
                <w:b/>
              </w:rPr>
            </w:pPr>
            <w:r w:rsidRPr="00B71BBF">
              <w:rPr>
                <w:rFonts w:ascii="Garamond" w:hAnsi="Garamond" w:cs="Arial"/>
                <w:b/>
              </w:rPr>
              <w:t xml:space="preserve">By: </w:t>
            </w:r>
          </w:p>
        </w:tc>
      </w:tr>
      <w:tr w:rsidR="000134BB" w:rsidRPr="00B71BBF" w:rsidTr="003D5367">
        <w:trPr>
          <w:trHeight w:val="824"/>
        </w:trPr>
        <w:tc>
          <w:tcPr>
            <w:tcW w:w="4608" w:type="dxa"/>
            <w:shd w:val="clear" w:color="auto" w:fill="auto"/>
          </w:tcPr>
          <w:p w:rsidR="000134BB" w:rsidRPr="00B71BBF" w:rsidRDefault="003D4ABC" w:rsidP="003D5367">
            <w:pPr>
              <w:jc w:val="both"/>
              <w:rPr>
                <w:rFonts w:ascii="Garamond" w:hAnsi="Garamond" w:cs="Arial"/>
                <w:b/>
              </w:rPr>
            </w:pPr>
            <w:r>
              <w:rPr>
                <w:rFonts w:ascii="Garamond" w:hAnsi="Garamond" w:cs="Arial"/>
                <w:b/>
                <w:highlight w:val="yellow"/>
              </w:rPr>
              <w:t xml:space="preserve">Principal </w:t>
            </w:r>
            <w:r w:rsidR="000134BB" w:rsidRPr="003D4ABC">
              <w:rPr>
                <w:rFonts w:ascii="Garamond" w:hAnsi="Garamond" w:cs="Arial"/>
                <w:b/>
                <w:highlight w:val="yellow"/>
              </w:rPr>
              <w:t>Name</w:t>
            </w:r>
            <w:r w:rsidR="000134BB" w:rsidRPr="00B71BBF">
              <w:rPr>
                <w:rFonts w:ascii="Garamond" w:hAnsi="Garamond" w:cs="Arial"/>
                <w:b/>
              </w:rPr>
              <w:t xml:space="preserve">: </w:t>
            </w:r>
          </w:p>
        </w:tc>
        <w:tc>
          <w:tcPr>
            <w:tcW w:w="4741" w:type="dxa"/>
            <w:shd w:val="clear" w:color="auto" w:fill="auto"/>
          </w:tcPr>
          <w:p w:rsidR="000134BB" w:rsidRPr="00B71BBF" w:rsidRDefault="000134BB" w:rsidP="00EE2B41">
            <w:pPr>
              <w:jc w:val="both"/>
              <w:rPr>
                <w:rFonts w:ascii="Garamond" w:hAnsi="Garamond" w:cs="Arial"/>
                <w:b/>
              </w:rPr>
            </w:pPr>
            <w:r w:rsidRPr="00B71BBF">
              <w:rPr>
                <w:rFonts w:ascii="Garamond" w:hAnsi="Garamond" w:cs="Arial"/>
                <w:b/>
              </w:rPr>
              <w:t xml:space="preserve">Name: </w:t>
            </w:r>
          </w:p>
        </w:tc>
      </w:tr>
      <w:tr w:rsidR="000134BB" w:rsidRPr="00B71BBF" w:rsidTr="003D5367">
        <w:trPr>
          <w:trHeight w:val="424"/>
        </w:trPr>
        <w:tc>
          <w:tcPr>
            <w:tcW w:w="4608" w:type="dxa"/>
            <w:shd w:val="clear" w:color="auto" w:fill="auto"/>
          </w:tcPr>
          <w:p w:rsidR="000134BB" w:rsidRPr="00B71BBF" w:rsidRDefault="000134BB" w:rsidP="003D5367">
            <w:pPr>
              <w:jc w:val="both"/>
              <w:rPr>
                <w:rFonts w:ascii="Garamond" w:hAnsi="Garamond" w:cs="Arial"/>
                <w:b/>
              </w:rPr>
            </w:pPr>
            <w:r w:rsidRPr="00B71BBF">
              <w:rPr>
                <w:rFonts w:ascii="Garamond" w:hAnsi="Garamond" w:cs="Arial"/>
                <w:b/>
              </w:rPr>
              <w:t xml:space="preserve">Title: </w:t>
            </w:r>
            <w:r w:rsidR="003D4ABC">
              <w:rPr>
                <w:rFonts w:ascii="Garamond" w:hAnsi="Garamond" w:cs="Arial"/>
                <w:b/>
              </w:rPr>
              <w:t xml:space="preserve">Principal, </w:t>
            </w:r>
            <w:r w:rsidR="003D4ABC" w:rsidRPr="003D4ABC">
              <w:rPr>
                <w:rFonts w:ascii="Garamond" w:hAnsi="Garamond" w:cs="Arial"/>
                <w:b/>
                <w:highlight w:val="yellow"/>
              </w:rPr>
              <w:t>(SCHOOL NAME)</w:t>
            </w:r>
          </w:p>
        </w:tc>
        <w:tc>
          <w:tcPr>
            <w:tcW w:w="4741" w:type="dxa"/>
            <w:shd w:val="clear" w:color="auto" w:fill="auto"/>
          </w:tcPr>
          <w:p w:rsidR="000134BB" w:rsidRPr="00B71BBF" w:rsidRDefault="000134BB" w:rsidP="00EE2B41">
            <w:pPr>
              <w:jc w:val="both"/>
              <w:rPr>
                <w:rFonts w:ascii="Garamond" w:hAnsi="Garamond" w:cs="Arial"/>
                <w:b/>
              </w:rPr>
            </w:pPr>
            <w:r w:rsidRPr="00B71BBF">
              <w:rPr>
                <w:rFonts w:ascii="Garamond" w:hAnsi="Garamond" w:cs="Arial"/>
                <w:b/>
              </w:rPr>
              <w:t xml:space="preserve">Title: </w:t>
            </w:r>
          </w:p>
        </w:tc>
      </w:tr>
      <w:tr w:rsidR="000134BB" w:rsidRPr="00B71BBF" w:rsidTr="003D5367">
        <w:trPr>
          <w:trHeight w:val="848"/>
        </w:trPr>
        <w:tc>
          <w:tcPr>
            <w:tcW w:w="4608" w:type="dxa"/>
            <w:shd w:val="clear" w:color="auto" w:fill="auto"/>
          </w:tcPr>
          <w:p w:rsidR="000134BB" w:rsidRPr="00B71BBF" w:rsidRDefault="000134BB" w:rsidP="00CE5B83">
            <w:pPr>
              <w:jc w:val="both"/>
              <w:rPr>
                <w:rFonts w:ascii="Garamond" w:hAnsi="Garamond" w:cs="Arial"/>
              </w:rPr>
            </w:pPr>
          </w:p>
          <w:p w:rsidR="000134BB" w:rsidRDefault="000134BB" w:rsidP="008B6A96">
            <w:pPr>
              <w:jc w:val="both"/>
              <w:rPr>
                <w:rFonts w:ascii="Garamond" w:hAnsi="Garamond" w:cs="Arial"/>
                <w:b/>
              </w:rPr>
            </w:pPr>
            <w:r w:rsidRPr="003D4ABC">
              <w:rPr>
                <w:rFonts w:ascii="Garamond" w:hAnsi="Garamond" w:cs="Arial"/>
                <w:b/>
              </w:rPr>
              <w:t xml:space="preserve">Date: </w:t>
            </w:r>
            <w:r w:rsidR="0073052F" w:rsidRPr="0073052F">
              <w:rPr>
                <w:rFonts w:ascii="Garamond" w:hAnsi="Garamond" w:cs="Arial"/>
                <w:b/>
                <w:highlight w:val="yellow"/>
              </w:rPr>
              <w:t>DD MM YYYY</w:t>
            </w:r>
          </w:p>
          <w:p w:rsidR="0073052F" w:rsidRPr="003D4ABC" w:rsidRDefault="0073052F" w:rsidP="008B6A96">
            <w:pPr>
              <w:jc w:val="both"/>
              <w:rPr>
                <w:rFonts w:ascii="Garamond" w:hAnsi="Garamond" w:cs="Arial"/>
              </w:rPr>
            </w:pPr>
            <w:r>
              <w:rPr>
                <w:rFonts w:ascii="Garamond" w:hAnsi="Garamond" w:cs="Arial"/>
                <w:b/>
              </w:rPr>
              <w:t xml:space="preserve">Place : </w:t>
            </w:r>
            <w:r w:rsidRPr="0073052F">
              <w:rPr>
                <w:rFonts w:ascii="Garamond" w:hAnsi="Garamond" w:cs="Arial"/>
                <w:b/>
                <w:highlight w:val="yellow"/>
              </w:rPr>
              <w:t>CITY OF SCHOOL</w:t>
            </w:r>
          </w:p>
        </w:tc>
        <w:tc>
          <w:tcPr>
            <w:tcW w:w="4741" w:type="dxa"/>
            <w:shd w:val="clear" w:color="auto" w:fill="auto"/>
          </w:tcPr>
          <w:p w:rsidR="000134BB" w:rsidRPr="003D4ABC" w:rsidRDefault="000134BB" w:rsidP="00CE5B83">
            <w:pPr>
              <w:jc w:val="both"/>
              <w:rPr>
                <w:rFonts w:ascii="Garamond" w:hAnsi="Garamond" w:cs="Arial"/>
              </w:rPr>
            </w:pPr>
          </w:p>
          <w:p w:rsidR="0073052F" w:rsidRDefault="000134BB" w:rsidP="003D5367">
            <w:pPr>
              <w:jc w:val="both"/>
              <w:rPr>
                <w:rFonts w:ascii="Garamond" w:hAnsi="Garamond" w:cs="Arial"/>
                <w:b/>
              </w:rPr>
            </w:pPr>
            <w:r w:rsidRPr="003D4ABC">
              <w:rPr>
                <w:rFonts w:ascii="Garamond" w:hAnsi="Garamond" w:cs="Arial"/>
                <w:b/>
              </w:rPr>
              <w:t>Date:</w:t>
            </w:r>
          </w:p>
          <w:p w:rsidR="000134BB" w:rsidRDefault="0073052F" w:rsidP="003D5367">
            <w:pPr>
              <w:jc w:val="both"/>
              <w:rPr>
                <w:rFonts w:ascii="Garamond" w:hAnsi="Garamond" w:cs="Arial"/>
              </w:rPr>
            </w:pPr>
            <w:r>
              <w:rPr>
                <w:rFonts w:ascii="Garamond" w:hAnsi="Garamond" w:cs="Arial"/>
                <w:b/>
              </w:rPr>
              <w:t>Place : New Delhi</w:t>
            </w:r>
            <w:r w:rsidR="000134BB" w:rsidRPr="00B71BBF">
              <w:rPr>
                <w:rFonts w:ascii="Garamond" w:hAnsi="Garamond" w:cs="Arial"/>
              </w:rPr>
              <w:t xml:space="preserve"> </w:t>
            </w:r>
          </w:p>
          <w:p w:rsidR="0073052F" w:rsidRPr="00B71BBF" w:rsidRDefault="0073052F" w:rsidP="003D5367">
            <w:pPr>
              <w:jc w:val="both"/>
              <w:rPr>
                <w:rFonts w:ascii="Garamond" w:hAnsi="Garamond" w:cs="Arial"/>
                <w:b/>
              </w:rPr>
            </w:pPr>
          </w:p>
        </w:tc>
      </w:tr>
    </w:tbl>
    <w:p w:rsidR="0036639A" w:rsidRDefault="0036639A" w:rsidP="00B71BBF">
      <w:pPr>
        <w:spacing w:line="276" w:lineRule="auto"/>
        <w:jc w:val="both"/>
        <w:rPr>
          <w:rFonts w:ascii="Garamond" w:hAnsi="Garamond" w:cs="Intel Clear"/>
          <w:b/>
          <w:color w:val="FF0000"/>
          <w:u w:val="single"/>
        </w:rPr>
      </w:pPr>
    </w:p>
    <w:p w:rsidR="00AF5BBB" w:rsidRDefault="00AF5BBB" w:rsidP="00B71BBF">
      <w:pPr>
        <w:spacing w:line="276" w:lineRule="auto"/>
        <w:jc w:val="both"/>
        <w:rPr>
          <w:rFonts w:ascii="Garamond" w:hAnsi="Garamond" w:cs="Intel Clear"/>
          <w:b/>
          <w:color w:val="FF0000"/>
          <w:u w:val="single"/>
        </w:rPr>
      </w:pPr>
    </w:p>
    <w:p w:rsidR="00AF5BBB" w:rsidRDefault="00AF5BBB" w:rsidP="00B71BBF">
      <w:pPr>
        <w:spacing w:line="276" w:lineRule="auto"/>
        <w:jc w:val="both"/>
        <w:rPr>
          <w:rFonts w:ascii="Garamond" w:hAnsi="Garamond" w:cs="Intel Clear"/>
          <w:b/>
          <w:color w:val="FF0000"/>
          <w:u w:val="single"/>
        </w:rPr>
      </w:pPr>
    </w:p>
    <w:p w:rsidR="00AF5BBB" w:rsidRDefault="00AF5BBB" w:rsidP="00B71BBF">
      <w:pPr>
        <w:spacing w:line="276" w:lineRule="auto"/>
        <w:jc w:val="both"/>
        <w:rPr>
          <w:rFonts w:ascii="Garamond" w:hAnsi="Garamond" w:cs="Intel Clear"/>
          <w:b/>
          <w:color w:val="FF0000"/>
          <w:u w:val="single"/>
        </w:rPr>
      </w:pPr>
    </w:p>
    <w:p w:rsidR="00AF5BBB" w:rsidRDefault="00AF5BBB" w:rsidP="00B71BBF">
      <w:pPr>
        <w:spacing w:line="276" w:lineRule="auto"/>
        <w:jc w:val="both"/>
        <w:rPr>
          <w:rFonts w:ascii="Garamond" w:hAnsi="Garamond" w:cs="Intel Clear"/>
          <w:b/>
          <w:color w:val="FF0000"/>
          <w:u w:val="single"/>
        </w:rPr>
      </w:pPr>
    </w:p>
    <w:p w:rsidR="00AF5BBB" w:rsidRDefault="00AF5BBB" w:rsidP="00B71BBF">
      <w:pPr>
        <w:spacing w:line="276" w:lineRule="auto"/>
        <w:jc w:val="both"/>
        <w:rPr>
          <w:rFonts w:ascii="Garamond" w:hAnsi="Garamond" w:cs="Intel Clear"/>
          <w:b/>
          <w:color w:val="FF0000"/>
          <w:u w:val="single"/>
        </w:rPr>
      </w:pPr>
    </w:p>
    <w:p w:rsidR="00AF5BBB" w:rsidRDefault="00AF5BBB" w:rsidP="00B71BBF">
      <w:pPr>
        <w:spacing w:line="276" w:lineRule="auto"/>
        <w:jc w:val="both"/>
        <w:rPr>
          <w:rFonts w:ascii="Garamond" w:hAnsi="Garamond" w:cs="Intel Clear"/>
          <w:b/>
          <w:color w:val="FF0000"/>
          <w:u w:val="single"/>
        </w:rPr>
      </w:pPr>
    </w:p>
    <w:p w:rsidR="00AF5BBB" w:rsidRDefault="00AF5BBB" w:rsidP="00B71BBF">
      <w:pPr>
        <w:spacing w:line="276" w:lineRule="auto"/>
        <w:jc w:val="both"/>
        <w:rPr>
          <w:rFonts w:ascii="Garamond" w:hAnsi="Garamond" w:cs="Intel Clear"/>
          <w:b/>
          <w:color w:val="FF0000"/>
          <w:u w:val="single"/>
        </w:rPr>
      </w:pPr>
    </w:p>
    <w:p w:rsidR="00AF5BBB" w:rsidRDefault="00AF5BBB" w:rsidP="00B71BBF">
      <w:pPr>
        <w:spacing w:line="276" w:lineRule="auto"/>
        <w:jc w:val="both"/>
        <w:rPr>
          <w:rFonts w:ascii="Garamond" w:hAnsi="Garamond" w:cs="Intel Clear"/>
          <w:b/>
          <w:color w:val="FF0000"/>
          <w:u w:val="single"/>
        </w:rPr>
      </w:pPr>
    </w:p>
    <w:p w:rsidR="00AF5BBB" w:rsidRDefault="00AF5BBB" w:rsidP="00B71BBF">
      <w:pPr>
        <w:spacing w:line="276" w:lineRule="auto"/>
        <w:jc w:val="both"/>
        <w:rPr>
          <w:rFonts w:ascii="Garamond" w:hAnsi="Garamond" w:cs="Intel Clear"/>
          <w:b/>
          <w:color w:val="FF0000"/>
          <w:u w:val="single"/>
        </w:rPr>
      </w:pPr>
    </w:p>
    <w:p w:rsidR="00AF5BBB" w:rsidRDefault="00AF5BBB" w:rsidP="00B71BBF">
      <w:pPr>
        <w:spacing w:line="276" w:lineRule="auto"/>
        <w:jc w:val="both"/>
        <w:rPr>
          <w:rFonts w:ascii="Garamond" w:hAnsi="Garamond" w:cs="Intel Clear"/>
          <w:b/>
          <w:color w:val="FF0000"/>
          <w:u w:val="single"/>
        </w:rPr>
      </w:pPr>
    </w:p>
    <w:p w:rsidR="00AF5BBB" w:rsidRDefault="00AF5BBB" w:rsidP="00B71BBF">
      <w:pPr>
        <w:spacing w:line="276" w:lineRule="auto"/>
        <w:jc w:val="both"/>
        <w:rPr>
          <w:rFonts w:ascii="Garamond" w:hAnsi="Garamond" w:cs="Intel Clear"/>
          <w:b/>
          <w:color w:val="FF0000"/>
          <w:u w:val="single"/>
        </w:rPr>
      </w:pPr>
    </w:p>
    <w:p w:rsidR="00AF5BBB" w:rsidRDefault="00AF5BBB" w:rsidP="00B71BBF">
      <w:pPr>
        <w:spacing w:line="276" w:lineRule="auto"/>
        <w:jc w:val="both"/>
        <w:rPr>
          <w:rFonts w:ascii="Garamond" w:hAnsi="Garamond" w:cs="Intel Clear"/>
          <w:b/>
          <w:color w:val="FF0000"/>
          <w:u w:val="single"/>
        </w:rPr>
      </w:pPr>
    </w:p>
    <w:p w:rsidR="00AF5BBB" w:rsidRDefault="00AF5BBB" w:rsidP="00B71BBF">
      <w:pPr>
        <w:spacing w:line="276" w:lineRule="auto"/>
        <w:jc w:val="both"/>
        <w:rPr>
          <w:rFonts w:ascii="Garamond" w:hAnsi="Garamond" w:cs="Intel Clear"/>
          <w:b/>
          <w:color w:val="FF0000"/>
          <w:u w:val="single"/>
        </w:rPr>
      </w:pPr>
    </w:p>
    <w:sectPr w:rsidR="00AF5BBB" w:rsidSect="00381FFE">
      <w:footerReference w:type="even" r:id="rId9"/>
      <w:footerReference w:type="default" r:id="rId10"/>
      <w:pgSz w:w="11909" w:h="16834" w:code="9"/>
      <w:pgMar w:top="1296" w:right="1440" w:bottom="129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1306" w:rsidRDefault="00A11306">
      <w:r>
        <w:separator/>
      </w:r>
    </w:p>
  </w:endnote>
  <w:endnote w:type="continuationSeparator" w:id="0">
    <w:p w:rsidR="00A11306" w:rsidRDefault="00A113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Liberation Serif">
    <w:altName w:val="Times New Roman"/>
    <w:charset w:val="00"/>
    <w:family w:val="roman"/>
    <w:pitch w:val="variable"/>
  </w:font>
  <w:font w:name="DejaVu Sans">
    <w:charset w:val="00"/>
    <w:family w:val="auto"/>
    <w:pitch w:val="variable"/>
  </w:font>
  <w:font w:name="Lohit Hindi">
    <w:altName w:val="Times New Roman"/>
    <w:charset w:val="00"/>
    <w:family w:val="auto"/>
    <w:pitch w:val="default"/>
  </w:font>
  <w:font w:name="Garamond">
    <w:panose1 w:val="02020404030301010803"/>
    <w:charset w:val="00"/>
    <w:family w:val="roman"/>
    <w:pitch w:val="variable"/>
    <w:sig w:usb0="00000287" w:usb1="00000000" w:usb2="00000000" w:usb3="00000000" w:csb0="0000009F" w:csb1="00000000"/>
  </w:font>
  <w:font w:name="Intel Clear">
    <w:altName w:val="Intel Clear"/>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46DD" w:rsidRDefault="003246DD" w:rsidP="00AA083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246DD" w:rsidRDefault="003246DD">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46DD" w:rsidRPr="00C8347A" w:rsidRDefault="003246DD" w:rsidP="00AA083F">
    <w:pPr>
      <w:pStyle w:val="Footer"/>
      <w:framePr w:wrap="around" w:vAnchor="text" w:hAnchor="margin" w:xAlign="center" w:y="1"/>
      <w:rPr>
        <w:rStyle w:val="PageNumber"/>
        <w:rFonts w:ascii="Arial" w:hAnsi="Arial" w:cs="Arial"/>
        <w:sz w:val="16"/>
        <w:szCs w:val="16"/>
      </w:rPr>
    </w:pPr>
    <w:r w:rsidRPr="00C8347A">
      <w:rPr>
        <w:rStyle w:val="PageNumber"/>
        <w:rFonts w:ascii="Arial" w:hAnsi="Arial" w:cs="Arial"/>
        <w:sz w:val="16"/>
        <w:szCs w:val="16"/>
      </w:rPr>
      <w:fldChar w:fldCharType="begin"/>
    </w:r>
    <w:r w:rsidRPr="00C8347A">
      <w:rPr>
        <w:rStyle w:val="PageNumber"/>
        <w:rFonts w:ascii="Arial" w:hAnsi="Arial" w:cs="Arial"/>
        <w:sz w:val="16"/>
        <w:szCs w:val="16"/>
      </w:rPr>
      <w:instrText xml:space="preserve">PAGE  </w:instrText>
    </w:r>
    <w:r w:rsidRPr="00C8347A">
      <w:rPr>
        <w:rStyle w:val="PageNumber"/>
        <w:rFonts w:ascii="Arial" w:hAnsi="Arial" w:cs="Arial"/>
        <w:sz w:val="16"/>
        <w:szCs w:val="16"/>
      </w:rPr>
      <w:fldChar w:fldCharType="separate"/>
    </w:r>
    <w:r w:rsidR="006D00F6">
      <w:rPr>
        <w:rStyle w:val="PageNumber"/>
        <w:rFonts w:ascii="Arial" w:hAnsi="Arial" w:cs="Arial"/>
        <w:noProof/>
        <w:sz w:val="16"/>
        <w:szCs w:val="16"/>
      </w:rPr>
      <w:t>1</w:t>
    </w:r>
    <w:r w:rsidRPr="00C8347A">
      <w:rPr>
        <w:rStyle w:val="PageNumber"/>
        <w:rFonts w:ascii="Arial" w:hAnsi="Arial" w:cs="Arial"/>
        <w:sz w:val="16"/>
        <w:szCs w:val="16"/>
      </w:rPr>
      <w:fldChar w:fldCharType="end"/>
    </w:r>
  </w:p>
  <w:p w:rsidR="003246DD" w:rsidRDefault="003246DD">
    <w:pPr>
      <w:pStyle w:val="Footer"/>
    </w:pPr>
  </w:p>
  <w:p w:rsidR="003246DD" w:rsidRPr="00C8347A" w:rsidRDefault="003246DD">
    <w:pPr>
      <w:pStyle w:val="Footer"/>
      <w:rPr>
        <w:rFonts w:ascii="Arial" w:hAnsi="Arial" w:cs="Arial"/>
        <w:sz w:val="16"/>
        <w:szCs w:val="16"/>
      </w:rPr>
    </w:pPr>
    <w:r w:rsidRPr="00C8347A">
      <w:rPr>
        <w:rFonts w:ascii="Arial" w:hAnsi="Arial" w:cs="Arial"/>
        <w:sz w:val="16"/>
        <w:szCs w:val="16"/>
      </w:rPr>
      <w:tab/>
    </w:r>
    <w:r w:rsidRPr="00C8347A">
      <w:rPr>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1306" w:rsidRDefault="00A11306">
      <w:r>
        <w:separator/>
      </w:r>
    </w:p>
  </w:footnote>
  <w:footnote w:type="continuationSeparator" w:id="0">
    <w:p w:rsidR="00A11306" w:rsidRDefault="00A1130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369E1"/>
    <w:multiLevelType w:val="multilevel"/>
    <w:tmpl w:val="49D26FA4"/>
    <w:lvl w:ilvl="0">
      <w:start w:val="1"/>
      <w:numFmt w:val="bullet"/>
      <w:lvlText w:val="▪"/>
      <w:lvlJc w:val="left"/>
      <w:pPr>
        <w:ind w:left="720" w:firstLine="360"/>
      </w:pPr>
      <w:rPr>
        <w:u w:val="none"/>
      </w:rPr>
    </w:lvl>
    <w:lvl w:ilvl="1">
      <w:start w:val="1"/>
      <w:numFmt w:val="bullet"/>
      <w:lvlText w:val="o"/>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o"/>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o"/>
      <w:lvlJc w:val="left"/>
      <w:pPr>
        <w:ind w:left="5760" w:firstLine="5400"/>
      </w:pPr>
      <w:rPr>
        <w:u w:val="none"/>
      </w:rPr>
    </w:lvl>
    <w:lvl w:ilvl="8">
      <w:start w:val="1"/>
      <w:numFmt w:val="bullet"/>
      <w:lvlText w:val="▪"/>
      <w:lvlJc w:val="left"/>
      <w:pPr>
        <w:ind w:left="6480" w:firstLine="6120"/>
      </w:pPr>
      <w:rPr>
        <w:u w:val="none"/>
      </w:rPr>
    </w:lvl>
  </w:abstractNum>
  <w:abstractNum w:abstractNumId="1" w15:restartNumberingAfterBreak="0">
    <w:nsid w:val="047F3C50"/>
    <w:multiLevelType w:val="hybridMultilevel"/>
    <w:tmpl w:val="17B83C9A"/>
    <w:lvl w:ilvl="0" w:tplc="1F8212B4">
      <w:start w:val="1"/>
      <w:numFmt w:val="lowerRoman"/>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E8E01BB"/>
    <w:multiLevelType w:val="multilevel"/>
    <w:tmpl w:val="1C2C0550"/>
    <w:lvl w:ilvl="0">
      <w:start w:val="1"/>
      <w:numFmt w:val="decimal"/>
      <w:lvlText w:val="%1"/>
      <w:lvlJc w:val="left"/>
      <w:pPr>
        <w:ind w:left="360" w:hanging="360"/>
      </w:pPr>
      <w:rPr>
        <w:rFonts w:eastAsia="Times New Roman" w:hint="default"/>
        <w:u w:val="none"/>
      </w:rPr>
    </w:lvl>
    <w:lvl w:ilvl="1">
      <w:start w:val="1"/>
      <w:numFmt w:val="decimal"/>
      <w:lvlText w:val="%1.%2"/>
      <w:lvlJc w:val="left"/>
      <w:pPr>
        <w:ind w:left="360" w:hanging="360"/>
      </w:pPr>
      <w:rPr>
        <w:rFonts w:eastAsia="Times New Roman" w:hint="default"/>
        <w:u w:val="none"/>
      </w:rPr>
    </w:lvl>
    <w:lvl w:ilvl="2">
      <w:start w:val="1"/>
      <w:numFmt w:val="decimal"/>
      <w:lvlText w:val="%1.%2.%3"/>
      <w:lvlJc w:val="left"/>
      <w:pPr>
        <w:ind w:left="720" w:hanging="720"/>
      </w:pPr>
      <w:rPr>
        <w:rFonts w:eastAsia="Times New Roman" w:hint="default"/>
        <w:u w:val="none"/>
      </w:rPr>
    </w:lvl>
    <w:lvl w:ilvl="3">
      <w:start w:val="1"/>
      <w:numFmt w:val="decimal"/>
      <w:lvlText w:val="%1.%2.%3.%4"/>
      <w:lvlJc w:val="left"/>
      <w:pPr>
        <w:ind w:left="720" w:hanging="720"/>
      </w:pPr>
      <w:rPr>
        <w:rFonts w:eastAsia="Times New Roman" w:hint="default"/>
        <w:u w:val="none"/>
      </w:rPr>
    </w:lvl>
    <w:lvl w:ilvl="4">
      <w:start w:val="1"/>
      <w:numFmt w:val="decimal"/>
      <w:lvlText w:val="%1.%2.%3.%4.%5"/>
      <w:lvlJc w:val="left"/>
      <w:pPr>
        <w:ind w:left="1080" w:hanging="1080"/>
      </w:pPr>
      <w:rPr>
        <w:rFonts w:eastAsia="Times New Roman" w:hint="default"/>
        <w:u w:val="none"/>
      </w:rPr>
    </w:lvl>
    <w:lvl w:ilvl="5">
      <w:start w:val="1"/>
      <w:numFmt w:val="decimal"/>
      <w:lvlText w:val="%1.%2.%3.%4.%5.%6"/>
      <w:lvlJc w:val="left"/>
      <w:pPr>
        <w:ind w:left="1080" w:hanging="1080"/>
      </w:pPr>
      <w:rPr>
        <w:rFonts w:eastAsia="Times New Roman" w:hint="default"/>
        <w:u w:val="none"/>
      </w:rPr>
    </w:lvl>
    <w:lvl w:ilvl="6">
      <w:start w:val="1"/>
      <w:numFmt w:val="decimal"/>
      <w:lvlText w:val="%1.%2.%3.%4.%5.%6.%7"/>
      <w:lvlJc w:val="left"/>
      <w:pPr>
        <w:ind w:left="1440" w:hanging="1440"/>
      </w:pPr>
      <w:rPr>
        <w:rFonts w:eastAsia="Times New Roman" w:hint="default"/>
        <w:u w:val="none"/>
      </w:rPr>
    </w:lvl>
    <w:lvl w:ilvl="7">
      <w:start w:val="1"/>
      <w:numFmt w:val="decimal"/>
      <w:lvlText w:val="%1.%2.%3.%4.%5.%6.%7.%8"/>
      <w:lvlJc w:val="left"/>
      <w:pPr>
        <w:ind w:left="1440" w:hanging="1440"/>
      </w:pPr>
      <w:rPr>
        <w:rFonts w:eastAsia="Times New Roman" w:hint="default"/>
        <w:u w:val="none"/>
      </w:rPr>
    </w:lvl>
    <w:lvl w:ilvl="8">
      <w:start w:val="1"/>
      <w:numFmt w:val="decimal"/>
      <w:lvlText w:val="%1.%2.%3.%4.%5.%6.%7.%8.%9"/>
      <w:lvlJc w:val="left"/>
      <w:pPr>
        <w:ind w:left="1800" w:hanging="1800"/>
      </w:pPr>
      <w:rPr>
        <w:rFonts w:eastAsia="Times New Roman" w:hint="default"/>
        <w:u w:val="none"/>
      </w:rPr>
    </w:lvl>
  </w:abstractNum>
  <w:abstractNum w:abstractNumId="3" w15:restartNumberingAfterBreak="0">
    <w:nsid w:val="11010331"/>
    <w:multiLevelType w:val="multilevel"/>
    <w:tmpl w:val="01C645F0"/>
    <w:lvl w:ilvl="0">
      <w:start w:val="1"/>
      <w:numFmt w:val="bullet"/>
      <w:lvlText w:val=""/>
      <w:lvlJc w:val="left"/>
      <w:pPr>
        <w:ind w:left="720" w:firstLine="360"/>
      </w:pPr>
      <w:rPr>
        <w:rFonts w:ascii="Wingdings" w:hAnsi="Wingdings" w:hint="default"/>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15:restartNumberingAfterBreak="0">
    <w:nsid w:val="14716020"/>
    <w:multiLevelType w:val="multilevel"/>
    <w:tmpl w:val="895E5BEE"/>
    <w:lvl w:ilvl="0">
      <w:start w:val="1"/>
      <w:numFmt w:val="decimal"/>
      <w:pStyle w:val="BenSch1"/>
      <w:isLgl/>
      <w:lvlText w:val="%1."/>
      <w:lvlJc w:val="left"/>
      <w:pPr>
        <w:tabs>
          <w:tab w:val="num" w:pos="720"/>
        </w:tabs>
        <w:ind w:left="720" w:hanging="720"/>
      </w:pPr>
      <w:rPr>
        <w:rFonts w:hint="default"/>
        <w:b w:val="0"/>
        <w:i w:val="0"/>
      </w:rPr>
    </w:lvl>
    <w:lvl w:ilvl="1">
      <w:start w:val="1"/>
      <w:numFmt w:val="decimal"/>
      <w:pStyle w:val="BenSch2"/>
      <w:isLgl/>
      <w:lvlText w:val="%1.%2"/>
      <w:lvlJc w:val="left"/>
      <w:pPr>
        <w:tabs>
          <w:tab w:val="num" w:pos="720"/>
        </w:tabs>
        <w:ind w:left="720" w:hanging="720"/>
      </w:pPr>
      <w:rPr>
        <w:rFonts w:hint="default"/>
      </w:rPr>
    </w:lvl>
    <w:lvl w:ilvl="2">
      <w:start w:val="1"/>
      <w:numFmt w:val="decimal"/>
      <w:pStyle w:val="BenSch3"/>
      <w:isLgl/>
      <w:lvlText w:val="%1.%2.%3"/>
      <w:lvlJc w:val="left"/>
      <w:pPr>
        <w:tabs>
          <w:tab w:val="num" w:pos="1440"/>
        </w:tabs>
        <w:ind w:left="1440" w:hanging="1440"/>
      </w:pPr>
      <w:rPr>
        <w:rFonts w:hint="default"/>
      </w:rPr>
    </w:lvl>
    <w:lvl w:ilvl="3">
      <w:start w:val="1"/>
      <w:numFmt w:val="decimal"/>
      <w:pStyle w:val="BenSch4"/>
      <w:isLgl/>
      <w:lvlText w:val="%1.%2.%3.%4"/>
      <w:lvlJc w:val="left"/>
      <w:pPr>
        <w:tabs>
          <w:tab w:val="num" w:pos="2160"/>
        </w:tabs>
        <w:ind w:left="2160" w:hanging="2160"/>
      </w:pPr>
      <w:rPr>
        <w:rFonts w:hint="default"/>
      </w:rPr>
    </w:lvl>
    <w:lvl w:ilvl="4">
      <w:start w:val="1"/>
      <w:numFmt w:val="decimal"/>
      <w:pStyle w:val="BenSch5"/>
      <w:isLgl/>
      <w:lvlText w:val="%1.%2.%3.%4.%5"/>
      <w:lvlJc w:val="left"/>
      <w:pPr>
        <w:tabs>
          <w:tab w:val="num" w:pos="2880"/>
        </w:tabs>
        <w:ind w:left="2880" w:hanging="2880"/>
      </w:pPr>
      <w:rPr>
        <w:rFonts w:hint="default"/>
      </w:rPr>
    </w:lvl>
    <w:lvl w:ilvl="5">
      <w:start w:val="1"/>
      <w:numFmt w:val="lowerRoman"/>
      <w:pStyle w:val="BenSch6"/>
      <w:lvlText w:val="(%6)"/>
      <w:lvlJc w:val="left"/>
      <w:pPr>
        <w:tabs>
          <w:tab w:val="num" w:pos="3600"/>
        </w:tabs>
        <w:ind w:left="3600" w:hanging="720"/>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15ED5047"/>
    <w:multiLevelType w:val="hybridMultilevel"/>
    <w:tmpl w:val="6302DBEC"/>
    <w:lvl w:ilvl="0" w:tplc="4C3C2FF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650DC8"/>
    <w:multiLevelType w:val="hybridMultilevel"/>
    <w:tmpl w:val="F8D22FFA"/>
    <w:lvl w:ilvl="0" w:tplc="1F8212B4">
      <w:start w:val="1"/>
      <w:numFmt w:val="lowerRoman"/>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1EB07326"/>
    <w:multiLevelType w:val="multilevel"/>
    <w:tmpl w:val="6CE88EE8"/>
    <w:lvl w:ilvl="0">
      <w:start w:val="1"/>
      <w:numFmt w:val="bullet"/>
      <w:lvlText w:val="▪"/>
      <w:lvlJc w:val="left"/>
      <w:pPr>
        <w:ind w:left="720" w:firstLine="360"/>
      </w:pPr>
      <w:rPr>
        <w:u w:val="none"/>
      </w:rPr>
    </w:lvl>
    <w:lvl w:ilvl="1">
      <w:start w:val="1"/>
      <w:numFmt w:val="bullet"/>
      <w:lvlText w:val="o"/>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o"/>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o"/>
      <w:lvlJc w:val="left"/>
      <w:pPr>
        <w:ind w:left="5760" w:firstLine="5400"/>
      </w:pPr>
      <w:rPr>
        <w:u w:val="none"/>
      </w:rPr>
    </w:lvl>
    <w:lvl w:ilvl="8">
      <w:start w:val="1"/>
      <w:numFmt w:val="bullet"/>
      <w:lvlText w:val="▪"/>
      <w:lvlJc w:val="left"/>
      <w:pPr>
        <w:ind w:left="6480" w:firstLine="6120"/>
      </w:pPr>
      <w:rPr>
        <w:u w:val="none"/>
      </w:rPr>
    </w:lvl>
  </w:abstractNum>
  <w:abstractNum w:abstractNumId="8" w15:restartNumberingAfterBreak="0">
    <w:nsid w:val="2095223E"/>
    <w:multiLevelType w:val="hybridMultilevel"/>
    <w:tmpl w:val="0778E02C"/>
    <w:lvl w:ilvl="0" w:tplc="1F8212B4">
      <w:start w:val="1"/>
      <w:numFmt w:val="lowerRoman"/>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22E728B5"/>
    <w:multiLevelType w:val="hybridMultilevel"/>
    <w:tmpl w:val="0778E02C"/>
    <w:lvl w:ilvl="0" w:tplc="1F8212B4">
      <w:start w:val="1"/>
      <w:numFmt w:val="lowerRoman"/>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28673379"/>
    <w:multiLevelType w:val="hybridMultilevel"/>
    <w:tmpl w:val="17B83C9A"/>
    <w:lvl w:ilvl="0" w:tplc="1F8212B4">
      <w:start w:val="1"/>
      <w:numFmt w:val="lowerRoman"/>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315F3DF1"/>
    <w:multiLevelType w:val="multilevel"/>
    <w:tmpl w:val="1C007AF0"/>
    <w:lvl w:ilvl="0">
      <w:start w:val="6"/>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2" w15:restartNumberingAfterBreak="0">
    <w:nsid w:val="49284919"/>
    <w:multiLevelType w:val="hybridMultilevel"/>
    <w:tmpl w:val="30D278BE"/>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3" w15:restartNumberingAfterBreak="0">
    <w:nsid w:val="49D772FF"/>
    <w:multiLevelType w:val="hybridMultilevel"/>
    <w:tmpl w:val="9E582882"/>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5ECC7D61"/>
    <w:multiLevelType w:val="hybridMultilevel"/>
    <w:tmpl w:val="17B83C9A"/>
    <w:lvl w:ilvl="0" w:tplc="1F8212B4">
      <w:start w:val="1"/>
      <w:numFmt w:val="lowerRoman"/>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600B5DE1"/>
    <w:multiLevelType w:val="hybridMultilevel"/>
    <w:tmpl w:val="7C0E8CD8"/>
    <w:lvl w:ilvl="0" w:tplc="40090001">
      <w:start w:val="1"/>
      <w:numFmt w:val="bullet"/>
      <w:lvlText w:val=""/>
      <w:lvlJc w:val="left"/>
      <w:pPr>
        <w:ind w:left="1440" w:hanging="360"/>
      </w:pPr>
      <w:rPr>
        <w:rFonts w:ascii="Symbol" w:hAnsi="Symbol"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6" w15:restartNumberingAfterBreak="0">
    <w:nsid w:val="63A33932"/>
    <w:multiLevelType w:val="hybridMultilevel"/>
    <w:tmpl w:val="078CF3DE"/>
    <w:lvl w:ilvl="0" w:tplc="1F8212B4">
      <w:start w:val="1"/>
      <w:numFmt w:val="lowerRoman"/>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12"/>
  </w:num>
  <w:num w:numId="5">
    <w:abstractNumId w:val="6"/>
  </w:num>
  <w:num w:numId="6">
    <w:abstractNumId w:val="10"/>
  </w:num>
  <w:num w:numId="7">
    <w:abstractNumId w:val="1"/>
  </w:num>
  <w:num w:numId="8">
    <w:abstractNumId w:val="15"/>
  </w:num>
  <w:num w:numId="9">
    <w:abstractNumId w:val="14"/>
  </w:num>
  <w:num w:numId="10">
    <w:abstractNumId w:val="8"/>
  </w:num>
  <w:num w:numId="11">
    <w:abstractNumId w:val="9"/>
  </w:num>
  <w:num w:numId="12">
    <w:abstractNumId w:val="16"/>
  </w:num>
  <w:num w:numId="13">
    <w:abstractNumId w:val="11"/>
  </w:num>
  <w:num w:numId="14">
    <w:abstractNumId w:val="0"/>
  </w:num>
  <w:num w:numId="15">
    <w:abstractNumId w:val="7"/>
  </w:num>
  <w:num w:numId="16">
    <w:abstractNumId w:val="3"/>
  </w:num>
  <w:num w:numId="17">
    <w:abstractNumId w:val="1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83F"/>
    <w:rsid w:val="000021E7"/>
    <w:rsid w:val="000134BB"/>
    <w:rsid w:val="0002096E"/>
    <w:rsid w:val="00033518"/>
    <w:rsid w:val="000418D0"/>
    <w:rsid w:val="00042BDC"/>
    <w:rsid w:val="00051EE4"/>
    <w:rsid w:val="00053960"/>
    <w:rsid w:val="0005729D"/>
    <w:rsid w:val="00061902"/>
    <w:rsid w:val="0006343B"/>
    <w:rsid w:val="00066756"/>
    <w:rsid w:val="00074D03"/>
    <w:rsid w:val="000A3BDE"/>
    <w:rsid w:val="000A714E"/>
    <w:rsid w:val="000B2B87"/>
    <w:rsid w:val="000C1180"/>
    <w:rsid w:val="000C3884"/>
    <w:rsid w:val="000C52A9"/>
    <w:rsid w:val="000C7D58"/>
    <w:rsid w:val="000D31D1"/>
    <w:rsid w:val="000D5816"/>
    <w:rsid w:val="000D65D4"/>
    <w:rsid w:val="000E2941"/>
    <w:rsid w:val="000F7CAE"/>
    <w:rsid w:val="00102166"/>
    <w:rsid w:val="001040E2"/>
    <w:rsid w:val="00113DE5"/>
    <w:rsid w:val="00113EEA"/>
    <w:rsid w:val="00114C7F"/>
    <w:rsid w:val="001175C2"/>
    <w:rsid w:val="00122F32"/>
    <w:rsid w:val="00135327"/>
    <w:rsid w:val="00135D97"/>
    <w:rsid w:val="00136B32"/>
    <w:rsid w:val="0014347E"/>
    <w:rsid w:val="00156EC4"/>
    <w:rsid w:val="00161C91"/>
    <w:rsid w:val="001735D0"/>
    <w:rsid w:val="00173966"/>
    <w:rsid w:val="00185170"/>
    <w:rsid w:val="0019233A"/>
    <w:rsid w:val="00193995"/>
    <w:rsid w:val="0019736B"/>
    <w:rsid w:val="001A46D7"/>
    <w:rsid w:val="001A6772"/>
    <w:rsid w:val="001A720D"/>
    <w:rsid w:val="001B667E"/>
    <w:rsid w:val="001C7A85"/>
    <w:rsid w:val="001D0D52"/>
    <w:rsid w:val="001D66AE"/>
    <w:rsid w:val="001D7850"/>
    <w:rsid w:val="001E3C89"/>
    <w:rsid w:val="001E3E48"/>
    <w:rsid w:val="001E449A"/>
    <w:rsid w:val="001E6535"/>
    <w:rsid w:val="001E6D82"/>
    <w:rsid w:val="001F5BF2"/>
    <w:rsid w:val="002026F3"/>
    <w:rsid w:val="002028C7"/>
    <w:rsid w:val="00204A55"/>
    <w:rsid w:val="00206E8E"/>
    <w:rsid w:val="00212D67"/>
    <w:rsid w:val="0021461B"/>
    <w:rsid w:val="00217634"/>
    <w:rsid w:val="00223E68"/>
    <w:rsid w:val="00230580"/>
    <w:rsid w:val="00240430"/>
    <w:rsid w:val="00250DFA"/>
    <w:rsid w:val="002532CB"/>
    <w:rsid w:val="00266BEF"/>
    <w:rsid w:val="002718DC"/>
    <w:rsid w:val="00284B6E"/>
    <w:rsid w:val="002864D1"/>
    <w:rsid w:val="002A0DCD"/>
    <w:rsid w:val="002A6B98"/>
    <w:rsid w:val="002A7EA9"/>
    <w:rsid w:val="002B423C"/>
    <w:rsid w:val="002C3DA3"/>
    <w:rsid w:val="002D4525"/>
    <w:rsid w:val="002F00FC"/>
    <w:rsid w:val="002F5973"/>
    <w:rsid w:val="00305335"/>
    <w:rsid w:val="003246DD"/>
    <w:rsid w:val="003259C6"/>
    <w:rsid w:val="00327A64"/>
    <w:rsid w:val="00353603"/>
    <w:rsid w:val="003563F7"/>
    <w:rsid w:val="00360D22"/>
    <w:rsid w:val="0036639A"/>
    <w:rsid w:val="00370DD5"/>
    <w:rsid w:val="00381FFE"/>
    <w:rsid w:val="0039061E"/>
    <w:rsid w:val="0039626A"/>
    <w:rsid w:val="00396C14"/>
    <w:rsid w:val="003A15E8"/>
    <w:rsid w:val="003A4D1D"/>
    <w:rsid w:val="003C02F3"/>
    <w:rsid w:val="003C6006"/>
    <w:rsid w:val="003C63C4"/>
    <w:rsid w:val="003C657E"/>
    <w:rsid w:val="003C798C"/>
    <w:rsid w:val="003D385C"/>
    <w:rsid w:val="003D4ABC"/>
    <w:rsid w:val="003D5367"/>
    <w:rsid w:val="003D6CA4"/>
    <w:rsid w:val="003E2054"/>
    <w:rsid w:val="003F439D"/>
    <w:rsid w:val="00404D9E"/>
    <w:rsid w:val="00407519"/>
    <w:rsid w:val="00417205"/>
    <w:rsid w:val="004315FE"/>
    <w:rsid w:val="004373AF"/>
    <w:rsid w:val="0044739E"/>
    <w:rsid w:val="00456DBB"/>
    <w:rsid w:val="0046105E"/>
    <w:rsid w:val="00463586"/>
    <w:rsid w:val="00472D7A"/>
    <w:rsid w:val="0049579B"/>
    <w:rsid w:val="004A2245"/>
    <w:rsid w:val="004A5C0E"/>
    <w:rsid w:val="004C38C3"/>
    <w:rsid w:val="004D7C93"/>
    <w:rsid w:val="004E136B"/>
    <w:rsid w:val="004E178E"/>
    <w:rsid w:val="004F0F35"/>
    <w:rsid w:val="004F248A"/>
    <w:rsid w:val="004F3EE6"/>
    <w:rsid w:val="004F694F"/>
    <w:rsid w:val="00500FD9"/>
    <w:rsid w:val="00504410"/>
    <w:rsid w:val="00505173"/>
    <w:rsid w:val="00530A50"/>
    <w:rsid w:val="00536EE5"/>
    <w:rsid w:val="005601E8"/>
    <w:rsid w:val="00572805"/>
    <w:rsid w:val="00574F94"/>
    <w:rsid w:val="00577789"/>
    <w:rsid w:val="0057796B"/>
    <w:rsid w:val="005904F9"/>
    <w:rsid w:val="005925A3"/>
    <w:rsid w:val="005928C3"/>
    <w:rsid w:val="00596B0F"/>
    <w:rsid w:val="005A3FE0"/>
    <w:rsid w:val="005B0316"/>
    <w:rsid w:val="005C1234"/>
    <w:rsid w:val="005C3996"/>
    <w:rsid w:val="005D6497"/>
    <w:rsid w:val="005D7796"/>
    <w:rsid w:val="005E3FAB"/>
    <w:rsid w:val="005E6078"/>
    <w:rsid w:val="005E6D37"/>
    <w:rsid w:val="005F2E48"/>
    <w:rsid w:val="005F3299"/>
    <w:rsid w:val="005F49BB"/>
    <w:rsid w:val="005F7513"/>
    <w:rsid w:val="006169E4"/>
    <w:rsid w:val="0063649D"/>
    <w:rsid w:val="00642C40"/>
    <w:rsid w:val="0065069E"/>
    <w:rsid w:val="00657ADD"/>
    <w:rsid w:val="006675F1"/>
    <w:rsid w:val="00680BE0"/>
    <w:rsid w:val="00685515"/>
    <w:rsid w:val="00695031"/>
    <w:rsid w:val="00696029"/>
    <w:rsid w:val="006A71C3"/>
    <w:rsid w:val="006A7249"/>
    <w:rsid w:val="006A75F0"/>
    <w:rsid w:val="006B2FA7"/>
    <w:rsid w:val="006C1F46"/>
    <w:rsid w:val="006C5E56"/>
    <w:rsid w:val="006D00F6"/>
    <w:rsid w:val="006D72EF"/>
    <w:rsid w:val="006E5B6E"/>
    <w:rsid w:val="006E6AC3"/>
    <w:rsid w:val="006E6E9C"/>
    <w:rsid w:val="006F252F"/>
    <w:rsid w:val="00700CE8"/>
    <w:rsid w:val="00706B60"/>
    <w:rsid w:val="007113CB"/>
    <w:rsid w:val="0072626C"/>
    <w:rsid w:val="00730092"/>
    <w:rsid w:val="0073052F"/>
    <w:rsid w:val="00730751"/>
    <w:rsid w:val="00735CB3"/>
    <w:rsid w:val="00736D6D"/>
    <w:rsid w:val="00740634"/>
    <w:rsid w:val="007508D0"/>
    <w:rsid w:val="0075608C"/>
    <w:rsid w:val="00756589"/>
    <w:rsid w:val="00772BCE"/>
    <w:rsid w:val="00774667"/>
    <w:rsid w:val="007832DC"/>
    <w:rsid w:val="007930A4"/>
    <w:rsid w:val="007A075E"/>
    <w:rsid w:val="007A5FB0"/>
    <w:rsid w:val="007A75B6"/>
    <w:rsid w:val="007B7E4A"/>
    <w:rsid w:val="007C66B6"/>
    <w:rsid w:val="007D5F73"/>
    <w:rsid w:val="007E2982"/>
    <w:rsid w:val="007E605E"/>
    <w:rsid w:val="00812C5B"/>
    <w:rsid w:val="008141F0"/>
    <w:rsid w:val="00815622"/>
    <w:rsid w:val="0082538B"/>
    <w:rsid w:val="00830744"/>
    <w:rsid w:val="00841B20"/>
    <w:rsid w:val="00841F13"/>
    <w:rsid w:val="00852D8B"/>
    <w:rsid w:val="00856847"/>
    <w:rsid w:val="008624B1"/>
    <w:rsid w:val="008633E4"/>
    <w:rsid w:val="0088196F"/>
    <w:rsid w:val="0088667D"/>
    <w:rsid w:val="00894944"/>
    <w:rsid w:val="0089607E"/>
    <w:rsid w:val="008B566D"/>
    <w:rsid w:val="008B6266"/>
    <w:rsid w:val="008B6A96"/>
    <w:rsid w:val="008D4998"/>
    <w:rsid w:val="008E0383"/>
    <w:rsid w:val="008F04F6"/>
    <w:rsid w:val="00902E2E"/>
    <w:rsid w:val="009147A4"/>
    <w:rsid w:val="0092010A"/>
    <w:rsid w:val="00923C2F"/>
    <w:rsid w:val="009259CB"/>
    <w:rsid w:val="00941EF7"/>
    <w:rsid w:val="00941EF9"/>
    <w:rsid w:val="00943A8F"/>
    <w:rsid w:val="00961575"/>
    <w:rsid w:val="0096170C"/>
    <w:rsid w:val="0096335E"/>
    <w:rsid w:val="00964780"/>
    <w:rsid w:val="00973533"/>
    <w:rsid w:val="009737EA"/>
    <w:rsid w:val="009744B6"/>
    <w:rsid w:val="00981FC7"/>
    <w:rsid w:val="00982D75"/>
    <w:rsid w:val="009A7AF5"/>
    <w:rsid w:val="009B552B"/>
    <w:rsid w:val="009B5860"/>
    <w:rsid w:val="009C56F2"/>
    <w:rsid w:val="009C57D3"/>
    <w:rsid w:val="009D4D81"/>
    <w:rsid w:val="009E0B93"/>
    <w:rsid w:val="009E20A8"/>
    <w:rsid w:val="009E3F9D"/>
    <w:rsid w:val="009F032F"/>
    <w:rsid w:val="009F25E9"/>
    <w:rsid w:val="00A07CDD"/>
    <w:rsid w:val="00A10DAD"/>
    <w:rsid w:val="00A11306"/>
    <w:rsid w:val="00A17028"/>
    <w:rsid w:val="00A222A7"/>
    <w:rsid w:val="00A33D59"/>
    <w:rsid w:val="00A34CE2"/>
    <w:rsid w:val="00A35588"/>
    <w:rsid w:val="00A52146"/>
    <w:rsid w:val="00A548D8"/>
    <w:rsid w:val="00A80C9D"/>
    <w:rsid w:val="00A87351"/>
    <w:rsid w:val="00A873FE"/>
    <w:rsid w:val="00A9096F"/>
    <w:rsid w:val="00A97ADF"/>
    <w:rsid w:val="00AA083F"/>
    <w:rsid w:val="00AA1070"/>
    <w:rsid w:val="00AB1931"/>
    <w:rsid w:val="00AC545D"/>
    <w:rsid w:val="00AD7B5D"/>
    <w:rsid w:val="00AE39EA"/>
    <w:rsid w:val="00AF5BBB"/>
    <w:rsid w:val="00AF5C1A"/>
    <w:rsid w:val="00AF75A4"/>
    <w:rsid w:val="00B000D7"/>
    <w:rsid w:val="00B04CAD"/>
    <w:rsid w:val="00B05786"/>
    <w:rsid w:val="00B442DF"/>
    <w:rsid w:val="00B46147"/>
    <w:rsid w:val="00B566E3"/>
    <w:rsid w:val="00B56A04"/>
    <w:rsid w:val="00B662C9"/>
    <w:rsid w:val="00B6657B"/>
    <w:rsid w:val="00B71BBF"/>
    <w:rsid w:val="00B73AE8"/>
    <w:rsid w:val="00B75699"/>
    <w:rsid w:val="00B77420"/>
    <w:rsid w:val="00B82157"/>
    <w:rsid w:val="00B846FC"/>
    <w:rsid w:val="00B84A25"/>
    <w:rsid w:val="00B9153E"/>
    <w:rsid w:val="00B938B5"/>
    <w:rsid w:val="00B943D8"/>
    <w:rsid w:val="00B945A2"/>
    <w:rsid w:val="00BC11CC"/>
    <w:rsid w:val="00BC6B69"/>
    <w:rsid w:val="00BC72EF"/>
    <w:rsid w:val="00BD2C62"/>
    <w:rsid w:val="00BE3CB2"/>
    <w:rsid w:val="00BE62A4"/>
    <w:rsid w:val="00BF4AF9"/>
    <w:rsid w:val="00BF5C8A"/>
    <w:rsid w:val="00C012B9"/>
    <w:rsid w:val="00C1265C"/>
    <w:rsid w:val="00C13F9E"/>
    <w:rsid w:val="00C15DF4"/>
    <w:rsid w:val="00C16A4A"/>
    <w:rsid w:val="00C1705F"/>
    <w:rsid w:val="00C1782E"/>
    <w:rsid w:val="00C21E28"/>
    <w:rsid w:val="00C235F4"/>
    <w:rsid w:val="00C25F86"/>
    <w:rsid w:val="00C37AD6"/>
    <w:rsid w:val="00C51F9F"/>
    <w:rsid w:val="00C5432A"/>
    <w:rsid w:val="00C54EEE"/>
    <w:rsid w:val="00C551AD"/>
    <w:rsid w:val="00C555AC"/>
    <w:rsid w:val="00C555CB"/>
    <w:rsid w:val="00C600A6"/>
    <w:rsid w:val="00C61498"/>
    <w:rsid w:val="00C64C34"/>
    <w:rsid w:val="00C66833"/>
    <w:rsid w:val="00C66D3B"/>
    <w:rsid w:val="00C72FFB"/>
    <w:rsid w:val="00C75169"/>
    <w:rsid w:val="00C81460"/>
    <w:rsid w:val="00CA51FC"/>
    <w:rsid w:val="00CB1873"/>
    <w:rsid w:val="00CB3DCE"/>
    <w:rsid w:val="00CC36CD"/>
    <w:rsid w:val="00CC61BA"/>
    <w:rsid w:val="00CE32B0"/>
    <w:rsid w:val="00CE5B83"/>
    <w:rsid w:val="00CF626D"/>
    <w:rsid w:val="00D05839"/>
    <w:rsid w:val="00D20BF0"/>
    <w:rsid w:val="00D22176"/>
    <w:rsid w:val="00D33DB6"/>
    <w:rsid w:val="00D42A7C"/>
    <w:rsid w:val="00D52373"/>
    <w:rsid w:val="00D52C77"/>
    <w:rsid w:val="00D66478"/>
    <w:rsid w:val="00D66E47"/>
    <w:rsid w:val="00D85D40"/>
    <w:rsid w:val="00D92C45"/>
    <w:rsid w:val="00DA3069"/>
    <w:rsid w:val="00DA70EE"/>
    <w:rsid w:val="00DB39A4"/>
    <w:rsid w:val="00DB416F"/>
    <w:rsid w:val="00DC72D5"/>
    <w:rsid w:val="00DD018F"/>
    <w:rsid w:val="00DE3D30"/>
    <w:rsid w:val="00DF23C1"/>
    <w:rsid w:val="00DF2EFE"/>
    <w:rsid w:val="00DF55C2"/>
    <w:rsid w:val="00DF5AE6"/>
    <w:rsid w:val="00E0447D"/>
    <w:rsid w:val="00E112DA"/>
    <w:rsid w:val="00E14081"/>
    <w:rsid w:val="00E17334"/>
    <w:rsid w:val="00E3339A"/>
    <w:rsid w:val="00E373B7"/>
    <w:rsid w:val="00E375C4"/>
    <w:rsid w:val="00E5408B"/>
    <w:rsid w:val="00E602BB"/>
    <w:rsid w:val="00E87A47"/>
    <w:rsid w:val="00E93E12"/>
    <w:rsid w:val="00EA5788"/>
    <w:rsid w:val="00EC3EDA"/>
    <w:rsid w:val="00EC539C"/>
    <w:rsid w:val="00EC7BAD"/>
    <w:rsid w:val="00EE0A71"/>
    <w:rsid w:val="00EE245E"/>
    <w:rsid w:val="00EE2B41"/>
    <w:rsid w:val="00EE394B"/>
    <w:rsid w:val="00EF54B0"/>
    <w:rsid w:val="00F05317"/>
    <w:rsid w:val="00F05F3A"/>
    <w:rsid w:val="00F079B7"/>
    <w:rsid w:val="00F13B98"/>
    <w:rsid w:val="00F22AB4"/>
    <w:rsid w:val="00F22D23"/>
    <w:rsid w:val="00F27D95"/>
    <w:rsid w:val="00F36D5C"/>
    <w:rsid w:val="00F42F71"/>
    <w:rsid w:val="00F52440"/>
    <w:rsid w:val="00F5588C"/>
    <w:rsid w:val="00F566A1"/>
    <w:rsid w:val="00F570F9"/>
    <w:rsid w:val="00F633E7"/>
    <w:rsid w:val="00F829A6"/>
    <w:rsid w:val="00F9368F"/>
    <w:rsid w:val="00FA2E49"/>
    <w:rsid w:val="00FA4421"/>
    <w:rsid w:val="00FA7100"/>
    <w:rsid w:val="00FA7460"/>
    <w:rsid w:val="00FB6228"/>
    <w:rsid w:val="00FC5022"/>
    <w:rsid w:val="00FC6C78"/>
    <w:rsid w:val="00FC6ED3"/>
    <w:rsid w:val="00FC7A44"/>
    <w:rsid w:val="00FD5F2C"/>
    <w:rsid w:val="00FF5F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AFA70AF-A89B-4A36-860E-4C37DE512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083F"/>
    <w:rPr>
      <w:rFonts w:eastAsia="MS Mincho"/>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A083F"/>
    <w:pPr>
      <w:tabs>
        <w:tab w:val="center" w:pos="4320"/>
        <w:tab w:val="right" w:pos="8640"/>
      </w:tabs>
    </w:pPr>
  </w:style>
  <w:style w:type="paragraph" w:styleId="Footer">
    <w:name w:val="footer"/>
    <w:basedOn w:val="Normal"/>
    <w:rsid w:val="00AA083F"/>
    <w:pPr>
      <w:tabs>
        <w:tab w:val="center" w:pos="4320"/>
        <w:tab w:val="right" w:pos="8640"/>
      </w:tabs>
    </w:pPr>
  </w:style>
  <w:style w:type="character" w:styleId="PageNumber">
    <w:name w:val="page number"/>
    <w:basedOn w:val="DefaultParagraphFont"/>
    <w:rsid w:val="00AA083F"/>
  </w:style>
  <w:style w:type="paragraph" w:customStyle="1" w:styleId="Char1CharCharCharCharCharChar">
    <w:name w:val="Char1 Char Char Char Char Char Char"/>
    <w:basedOn w:val="Normal"/>
    <w:rsid w:val="00F36D5C"/>
    <w:pPr>
      <w:spacing w:after="160" w:line="240" w:lineRule="exact"/>
    </w:pPr>
    <w:rPr>
      <w:rFonts w:ascii="Verdana" w:hAnsi="Verdana" w:cs="Verdana"/>
      <w:sz w:val="20"/>
      <w:szCs w:val="20"/>
      <w:lang w:eastAsia="en-US" w:bidi="kn-IN"/>
    </w:rPr>
  </w:style>
  <w:style w:type="paragraph" w:styleId="BodyText">
    <w:name w:val="Body Text"/>
    <w:basedOn w:val="Normal"/>
    <w:rsid w:val="00C51F9F"/>
    <w:pPr>
      <w:autoSpaceDE w:val="0"/>
      <w:autoSpaceDN w:val="0"/>
      <w:spacing w:after="340" w:line="340" w:lineRule="exact"/>
      <w:jc w:val="both"/>
    </w:pPr>
    <w:rPr>
      <w:rFonts w:eastAsia="Times New Roman"/>
      <w:bCs/>
      <w:sz w:val="22"/>
      <w:lang w:val="en-GB" w:eastAsia="en-US"/>
    </w:rPr>
  </w:style>
  <w:style w:type="paragraph" w:customStyle="1" w:styleId="Char">
    <w:name w:val="Char"/>
    <w:basedOn w:val="Normal"/>
    <w:rsid w:val="00CC61BA"/>
    <w:pPr>
      <w:spacing w:after="160" w:line="240" w:lineRule="exact"/>
    </w:pPr>
    <w:rPr>
      <w:rFonts w:ascii="Verdana" w:hAnsi="Verdana" w:cs="Verdana"/>
      <w:sz w:val="20"/>
      <w:szCs w:val="20"/>
      <w:lang w:eastAsia="en-US" w:bidi="kn-IN"/>
    </w:rPr>
  </w:style>
  <w:style w:type="paragraph" w:customStyle="1" w:styleId="vlg-1">
    <w:name w:val="vlg-1&quot;"/>
    <w:basedOn w:val="Normal"/>
    <w:rsid w:val="004A2245"/>
    <w:pPr>
      <w:suppressAutoHyphens/>
      <w:spacing w:after="240"/>
      <w:ind w:firstLine="1440"/>
    </w:pPr>
    <w:rPr>
      <w:rFonts w:eastAsia="PMingLiU"/>
      <w:kern w:val="1"/>
      <w:szCs w:val="20"/>
      <w:lang w:eastAsia="ar-SA"/>
    </w:rPr>
  </w:style>
  <w:style w:type="paragraph" w:styleId="BodyTextIndent2">
    <w:name w:val="Body Text Indent 2"/>
    <w:basedOn w:val="Normal"/>
    <w:rsid w:val="004A2245"/>
    <w:pPr>
      <w:widowControl w:val="0"/>
      <w:suppressAutoHyphens/>
      <w:spacing w:after="120" w:line="480" w:lineRule="auto"/>
      <w:ind w:left="360"/>
      <w:jc w:val="both"/>
    </w:pPr>
    <w:rPr>
      <w:rFonts w:eastAsia="SimSun"/>
      <w:kern w:val="1"/>
      <w:sz w:val="21"/>
      <w:lang w:eastAsia="ar-SA"/>
    </w:rPr>
  </w:style>
  <w:style w:type="paragraph" w:styleId="BalloonText">
    <w:name w:val="Balloon Text"/>
    <w:basedOn w:val="Normal"/>
    <w:semiHidden/>
    <w:rsid w:val="00156EC4"/>
    <w:rPr>
      <w:rFonts w:ascii="Tahoma" w:hAnsi="Tahoma" w:cs="Tahoma"/>
      <w:sz w:val="16"/>
      <w:szCs w:val="16"/>
    </w:rPr>
  </w:style>
  <w:style w:type="paragraph" w:customStyle="1" w:styleId="BenSch1">
    <w:name w:val="BenSch1"/>
    <w:basedOn w:val="BodyText"/>
    <w:next w:val="BodyText"/>
    <w:rsid w:val="007832DC"/>
    <w:pPr>
      <w:numPr>
        <w:numId w:val="1"/>
      </w:numPr>
      <w:autoSpaceDE/>
      <w:autoSpaceDN/>
      <w:spacing w:after="0" w:line="360" w:lineRule="auto"/>
    </w:pPr>
    <w:rPr>
      <w:rFonts w:eastAsia="PMingLiU"/>
      <w:b/>
      <w:bCs w:val="0"/>
      <w:sz w:val="24"/>
      <w:szCs w:val="20"/>
      <w:u w:val="single"/>
    </w:rPr>
  </w:style>
  <w:style w:type="paragraph" w:customStyle="1" w:styleId="BenSch2">
    <w:name w:val="BenSch2"/>
    <w:basedOn w:val="BodyText"/>
    <w:next w:val="BodyText"/>
    <w:rsid w:val="007832DC"/>
    <w:pPr>
      <w:numPr>
        <w:ilvl w:val="1"/>
        <w:numId w:val="1"/>
      </w:numPr>
      <w:autoSpaceDE/>
      <w:autoSpaceDN/>
      <w:spacing w:after="0" w:line="360" w:lineRule="auto"/>
    </w:pPr>
    <w:rPr>
      <w:rFonts w:eastAsia="PMingLiU"/>
      <w:bCs w:val="0"/>
      <w:sz w:val="24"/>
      <w:szCs w:val="20"/>
    </w:rPr>
  </w:style>
  <w:style w:type="paragraph" w:customStyle="1" w:styleId="BenSch3">
    <w:name w:val="BenSch3"/>
    <w:basedOn w:val="BodyText"/>
    <w:next w:val="BodyText"/>
    <w:rsid w:val="007832DC"/>
    <w:pPr>
      <w:numPr>
        <w:ilvl w:val="2"/>
        <w:numId w:val="1"/>
      </w:numPr>
      <w:autoSpaceDE/>
      <w:autoSpaceDN/>
      <w:spacing w:after="0" w:line="360" w:lineRule="auto"/>
    </w:pPr>
    <w:rPr>
      <w:rFonts w:eastAsia="PMingLiU"/>
      <w:bCs w:val="0"/>
      <w:sz w:val="24"/>
      <w:szCs w:val="20"/>
    </w:rPr>
  </w:style>
  <w:style w:type="paragraph" w:customStyle="1" w:styleId="BenSch4">
    <w:name w:val="BenSch4"/>
    <w:basedOn w:val="BodyText"/>
    <w:next w:val="BodyText"/>
    <w:rsid w:val="007832DC"/>
    <w:pPr>
      <w:numPr>
        <w:ilvl w:val="3"/>
        <w:numId w:val="1"/>
      </w:numPr>
      <w:autoSpaceDE/>
      <w:autoSpaceDN/>
      <w:spacing w:after="0" w:line="360" w:lineRule="auto"/>
    </w:pPr>
    <w:rPr>
      <w:rFonts w:eastAsia="PMingLiU"/>
      <w:bCs w:val="0"/>
      <w:sz w:val="24"/>
      <w:szCs w:val="20"/>
    </w:rPr>
  </w:style>
  <w:style w:type="paragraph" w:customStyle="1" w:styleId="BenSch5">
    <w:name w:val="BenSch5"/>
    <w:basedOn w:val="BodyText"/>
    <w:next w:val="BodyText"/>
    <w:rsid w:val="007832DC"/>
    <w:pPr>
      <w:numPr>
        <w:ilvl w:val="4"/>
        <w:numId w:val="1"/>
      </w:numPr>
      <w:autoSpaceDE/>
      <w:autoSpaceDN/>
      <w:spacing w:after="0" w:line="360" w:lineRule="auto"/>
    </w:pPr>
    <w:rPr>
      <w:rFonts w:eastAsia="PMingLiU"/>
      <w:bCs w:val="0"/>
      <w:sz w:val="24"/>
      <w:szCs w:val="20"/>
    </w:rPr>
  </w:style>
  <w:style w:type="paragraph" w:customStyle="1" w:styleId="BenSch6">
    <w:name w:val="BenSch6"/>
    <w:basedOn w:val="BodyText"/>
    <w:next w:val="BodyText"/>
    <w:rsid w:val="007832DC"/>
    <w:pPr>
      <w:numPr>
        <w:ilvl w:val="5"/>
        <w:numId w:val="1"/>
      </w:numPr>
      <w:autoSpaceDE/>
      <w:autoSpaceDN/>
      <w:spacing w:after="0" w:line="360" w:lineRule="auto"/>
    </w:pPr>
    <w:rPr>
      <w:rFonts w:eastAsia="PMingLiU"/>
      <w:bCs w:val="0"/>
      <w:sz w:val="24"/>
      <w:szCs w:val="20"/>
    </w:rPr>
  </w:style>
  <w:style w:type="paragraph" w:styleId="NormalWeb">
    <w:name w:val="Normal (Web)"/>
    <w:basedOn w:val="Normal"/>
    <w:uiPriority w:val="99"/>
    <w:rsid w:val="00D05839"/>
    <w:pPr>
      <w:spacing w:before="100" w:beforeAutospacing="1" w:after="100" w:afterAutospacing="1"/>
    </w:pPr>
    <w:rPr>
      <w:rFonts w:eastAsia="Times New Roman"/>
      <w:lang w:eastAsia="en-US"/>
    </w:rPr>
  </w:style>
  <w:style w:type="paragraph" w:customStyle="1" w:styleId="copy">
    <w:name w:val="copy"/>
    <w:basedOn w:val="Normal"/>
    <w:rsid w:val="00D05839"/>
    <w:pPr>
      <w:spacing w:before="100" w:beforeAutospacing="1" w:after="100" w:afterAutospacing="1" w:line="285" w:lineRule="atLeast"/>
    </w:pPr>
    <w:rPr>
      <w:rFonts w:ascii="Verdana" w:eastAsia="Times New Roman" w:hAnsi="Verdana"/>
      <w:color w:val="000000"/>
      <w:sz w:val="18"/>
      <w:szCs w:val="18"/>
      <w:lang w:eastAsia="en-US"/>
    </w:rPr>
  </w:style>
  <w:style w:type="character" w:styleId="Hyperlink">
    <w:name w:val="Hyperlink"/>
    <w:rsid w:val="00D05839"/>
    <w:rPr>
      <w:color w:val="0000FF"/>
      <w:u w:val="single"/>
    </w:rPr>
  </w:style>
  <w:style w:type="character" w:styleId="CommentReference">
    <w:name w:val="annotation reference"/>
    <w:rsid w:val="006675F1"/>
    <w:rPr>
      <w:sz w:val="16"/>
      <w:szCs w:val="16"/>
    </w:rPr>
  </w:style>
  <w:style w:type="paragraph" w:styleId="CommentText">
    <w:name w:val="annotation text"/>
    <w:basedOn w:val="Normal"/>
    <w:link w:val="CommentTextChar"/>
    <w:rsid w:val="006675F1"/>
    <w:rPr>
      <w:rFonts w:cs="Mangal"/>
      <w:sz w:val="20"/>
      <w:szCs w:val="20"/>
      <w:lang w:val="x-none" w:bidi="hi-IN"/>
    </w:rPr>
  </w:style>
  <w:style w:type="character" w:customStyle="1" w:styleId="CommentTextChar">
    <w:name w:val="Comment Text Char"/>
    <w:link w:val="CommentText"/>
    <w:rsid w:val="006675F1"/>
    <w:rPr>
      <w:rFonts w:eastAsia="MS Mincho"/>
      <w:lang w:eastAsia="ja-JP"/>
    </w:rPr>
  </w:style>
  <w:style w:type="paragraph" w:styleId="CommentSubject">
    <w:name w:val="annotation subject"/>
    <w:basedOn w:val="CommentText"/>
    <w:next w:val="CommentText"/>
    <w:link w:val="CommentSubjectChar"/>
    <w:rsid w:val="006675F1"/>
    <w:rPr>
      <w:b/>
      <w:bCs/>
    </w:rPr>
  </w:style>
  <w:style w:type="character" w:customStyle="1" w:styleId="CommentSubjectChar">
    <w:name w:val="Comment Subject Char"/>
    <w:link w:val="CommentSubject"/>
    <w:rsid w:val="006675F1"/>
    <w:rPr>
      <w:rFonts w:eastAsia="MS Mincho"/>
      <w:b/>
      <w:bCs/>
      <w:lang w:eastAsia="ja-JP"/>
    </w:rPr>
  </w:style>
  <w:style w:type="paragraph" w:styleId="ListParagraph">
    <w:name w:val="List Paragraph"/>
    <w:basedOn w:val="Normal"/>
    <w:uiPriority w:val="34"/>
    <w:qFormat/>
    <w:rsid w:val="009737EA"/>
    <w:pPr>
      <w:ind w:left="720"/>
      <w:contextualSpacing/>
    </w:pPr>
  </w:style>
  <w:style w:type="table" w:styleId="TableGrid">
    <w:name w:val="Table Grid"/>
    <w:basedOn w:val="TableNormal"/>
    <w:rsid w:val="007560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9096F"/>
    <w:rPr>
      <w:rFonts w:eastAsia="MS Mincho"/>
      <w:sz w:val="24"/>
      <w:szCs w:val="24"/>
      <w:lang w:eastAsia="ja-JP"/>
    </w:rPr>
  </w:style>
  <w:style w:type="paragraph" w:customStyle="1" w:styleId="Standard">
    <w:name w:val="Standard"/>
    <w:rsid w:val="00193995"/>
    <w:pPr>
      <w:widowControl w:val="0"/>
      <w:suppressAutoHyphens/>
      <w:autoSpaceDN w:val="0"/>
      <w:textAlignment w:val="baseline"/>
    </w:pPr>
    <w:rPr>
      <w:rFonts w:ascii="Liberation Serif" w:eastAsia="DejaVu Sans" w:hAnsi="Liberation Serif" w:cs="Lohit Hindi"/>
      <w:kern w:val="3"/>
      <w:sz w:val="24"/>
      <w:szCs w:val="24"/>
      <w:lang w:eastAsia="zh-CN" w:bidi="hi-IN"/>
    </w:rPr>
  </w:style>
  <w:style w:type="character" w:styleId="Strong">
    <w:name w:val="Strong"/>
    <w:uiPriority w:val="22"/>
    <w:qFormat/>
    <w:rsid w:val="00C235F4"/>
    <w:rPr>
      <w:b/>
      <w:bCs/>
    </w:rPr>
  </w:style>
  <w:style w:type="character" w:customStyle="1" w:styleId="apple-converted-space">
    <w:name w:val="apple-converted-space"/>
    <w:basedOn w:val="DefaultParagraphFont"/>
    <w:rsid w:val="00C235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7579601">
      <w:bodyDiv w:val="1"/>
      <w:marLeft w:val="0"/>
      <w:marRight w:val="0"/>
      <w:marTop w:val="0"/>
      <w:marBottom w:val="0"/>
      <w:divBdr>
        <w:top w:val="none" w:sz="0" w:space="0" w:color="auto"/>
        <w:left w:val="none" w:sz="0" w:space="0" w:color="auto"/>
        <w:bottom w:val="none" w:sz="0" w:space="0" w:color="auto"/>
        <w:right w:val="none" w:sz="0" w:space="0" w:color="auto"/>
      </w:divBdr>
    </w:div>
    <w:div w:id="531959261">
      <w:bodyDiv w:val="1"/>
      <w:marLeft w:val="0"/>
      <w:marRight w:val="0"/>
      <w:marTop w:val="0"/>
      <w:marBottom w:val="0"/>
      <w:divBdr>
        <w:top w:val="none" w:sz="0" w:space="0" w:color="auto"/>
        <w:left w:val="none" w:sz="0" w:space="0" w:color="auto"/>
        <w:bottom w:val="none" w:sz="0" w:space="0" w:color="auto"/>
        <w:right w:val="none" w:sz="0" w:space="0" w:color="auto"/>
      </w:divBdr>
    </w:div>
    <w:div w:id="1598636647">
      <w:bodyDiv w:val="1"/>
      <w:marLeft w:val="0"/>
      <w:marRight w:val="0"/>
      <w:marTop w:val="0"/>
      <w:marBottom w:val="0"/>
      <w:divBdr>
        <w:top w:val="none" w:sz="0" w:space="0" w:color="auto"/>
        <w:left w:val="none" w:sz="0" w:space="0" w:color="auto"/>
        <w:bottom w:val="none" w:sz="0" w:space="0" w:color="auto"/>
        <w:right w:val="none" w:sz="0" w:space="0" w:color="auto"/>
      </w:divBdr>
    </w:div>
    <w:div w:id="1878856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d-aim@gov.i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DAA62C-07B2-47B2-A4A7-758DE58D9B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1460</Words>
  <Characters>8327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NON-BINDING</vt:lpstr>
    </vt:vector>
  </TitlesOfParts>
  <Company>Hewlett-Packard Company</Company>
  <LinksUpToDate>false</LinksUpToDate>
  <CharactersWithSpaces>9768</CharactersWithSpaces>
  <SharedDoc>false</SharedDoc>
  <HLinks>
    <vt:vector size="6" baseType="variant">
      <vt:variant>
        <vt:i4>2359386</vt:i4>
      </vt:variant>
      <vt:variant>
        <vt:i4>0</vt:i4>
      </vt:variant>
      <vt:variant>
        <vt:i4>0</vt:i4>
      </vt:variant>
      <vt:variant>
        <vt:i4>5</vt:i4>
      </vt:variant>
      <vt:variant>
        <vt:lpwstr>mailto:md-aim@gov.in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NON-BINDING</dc:title>
  <dc:subject/>
  <dc:creator>Hilbert Lee</dc:creator>
  <cp:keywords/>
  <cp:lastModifiedBy>admin</cp:lastModifiedBy>
  <cp:revision>2</cp:revision>
  <cp:lastPrinted>2016-12-13T08:30:00Z</cp:lastPrinted>
  <dcterms:created xsi:type="dcterms:W3CDTF">2018-08-07T10:13:00Z</dcterms:created>
  <dcterms:modified xsi:type="dcterms:W3CDTF">2018-08-07T10:13:00Z</dcterms:modified>
</cp:coreProperties>
</file>